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Pr="000908EC" w:rsidRDefault="003969F3" w:rsidP="003969F3">
      <w:pPr>
        <w:rPr>
          <w:rFonts w:asciiTheme="minorHAnsi" w:hAnsiTheme="minorHAnsi" w:cstheme="minorHAnsi"/>
          <w:sz w:val="22"/>
          <w:szCs w:val="22"/>
        </w:rPr>
      </w:pPr>
      <w:r w:rsidRPr="000908EC">
        <w:rPr>
          <w:rFonts w:asciiTheme="minorHAnsi" w:hAnsiTheme="minorHAnsi" w:cstheme="minorHAnsi"/>
          <w:sz w:val="22"/>
          <w:szCs w:val="22"/>
        </w:rPr>
        <w:t>Sample Training Request Letter</w:t>
      </w:r>
    </w:p>
    <w:p w14:paraId="17E5AB7B" w14:textId="77777777" w:rsidR="003969F3" w:rsidRPr="000908EC" w:rsidRDefault="003969F3" w:rsidP="003969F3">
      <w:pPr>
        <w:rPr>
          <w:rFonts w:asciiTheme="minorHAnsi" w:hAnsiTheme="minorHAnsi" w:cstheme="minorHAnsi"/>
          <w:sz w:val="22"/>
          <w:szCs w:val="22"/>
        </w:rPr>
      </w:pPr>
    </w:p>
    <w:p w14:paraId="60F05709" w14:textId="77777777" w:rsidR="003969F3" w:rsidRPr="000908EC" w:rsidRDefault="003969F3" w:rsidP="003969F3">
      <w:pPr>
        <w:rPr>
          <w:rFonts w:asciiTheme="minorHAnsi" w:hAnsiTheme="minorHAnsi" w:cstheme="minorHAnsi"/>
          <w:sz w:val="22"/>
          <w:szCs w:val="22"/>
        </w:rPr>
      </w:pPr>
      <w:r w:rsidRPr="000908EC">
        <w:rPr>
          <w:rFonts w:asciiTheme="minorHAnsi" w:hAnsiTheme="minorHAnsi" w:cstheme="minorHAnsi"/>
          <w:sz w:val="22"/>
          <w:szCs w:val="22"/>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233EEC" w:rsidRDefault="003969F3" w:rsidP="003969F3">
      <w:pPr>
        <w:rPr>
          <w:rFonts w:asciiTheme="minorHAnsi" w:hAnsiTheme="minorHAnsi" w:cstheme="minorHAnsi"/>
          <w:b/>
          <w:sz w:val="20"/>
          <w:szCs w:val="20"/>
        </w:rPr>
      </w:pPr>
    </w:p>
    <w:p w14:paraId="2B81F704" w14:textId="03E6FD22" w:rsidR="004A6312" w:rsidRPr="00233EEC" w:rsidRDefault="004A6312" w:rsidP="00EA4F19">
      <w:pPr>
        <w:shd w:val="clear" w:color="auto" w:fill="E7E6E6" w:themeFill="background2"/>
        <w:rPr>
          <w:rFonts w:asciiTheme="minorHAnsi" w:hAnsiTheme="minorHAnsi" w:cstheme="minorHAnsi"/>
          <w:b/>
        </w:rPr>
      </w:pPr>
      <w:r w:rsidRPr="00233EEC">
        <w:rPr>
          <w:rFonts w:asciiTheme="minorHAnsi" w:hAnsiTheme="minorHAnsi" w:cstheme="minorHAnsi"/>
          <w:b/>
        </w:rPr>
        <w:t>Subject: Request</w:t>
      </w:r>
      <w:r w:rsidR="003E1255" w:rsidRPr="00233EEC">
        <w:rPr>
          <w:rFonts w:asciiTheme="minorHAnsi" w:hAnsiTheme="minorHAnsi" w:cstheme="minorHAnsi"/>
          <w:b/>
        </w:rPr>
        <w:t xml:space="preserve"> for </w:t>
      </w:r>
      <w:r w:rsidR="00C65914" w:rsidRPr="00233EEC">
        <w:rPr>
          <w:rFonts w:asciiTheme="minorHAnsi" w:hAnsiTheme="minorHAnsi" w:cstheme="minorHAnsi"/>
          <w:b/>
        </w:rPr>
        <w:t xml:space="preserve">cybersecurity </w:t>
      </w:r>
      <w:r w:rsidR="003E1255" w:rsidRPr="00233EEC">
        <w:rPr>
          <w:rFonts w:asciiTheme="minorHAnsi" w:hAnsiTheme="minorHAnsi" w:cstheme="minorHAnsi"/>
          <w:b/>
        </w:rPr>
        <w:t xml:space="preserve">training </w:t>
      </w:r>
      <w:r w:rsidR="00C65914" w:rsidRPr="00233EEC">
        <w:rPr>
          <w:rFonts w:asciiTheme="minorHAnsi" w:hAnsiTheme="minorHAnsi" w:cstheme="minorHAnsi"/>
          <w:b/>
        </w:rPr>
        <w:t>from</w:t>
      </w:r>
      <w:r w:rsidRPr="00233EEC">
        <w:rPr>
          <w:rFonts w:asciiTheme="minorHAnsi" w:hAnsiTheme="minorHAnsi" w:cstheme="minorHAnsi"/>
          <w:b/>
        </w:rPr>
        <w:t xml:space="preserve"> </w:t>
      </w:r>
      <w:r w:rsidR="00BC33A0" w:rsidRPr="00233EEC">
        <w:rPr>
          <w:rFonts w:asciiTheme="minorHAnsi" w:hAnsiTheme="minorHAnsi" w:cstheme="minorHAnsi"/>
          <w:b/>
        </w:rPr>
        <w:t xml:space="preserve">SANS </w:t>
      </w:r>
      <w:r w:rsidR="00C65914" w:rsidRPr="00233EEC">
        <w:rPr>
          <w:rFonts w:asciiTheme="minorHAnsi" w:hAnsiTheme="minorHAnsi" w:cstheme="minorHAnsi"/>
          <w:b/>
        </w:rPr>
        <w:t>Institute</w:t>
      </w:r>
    </w:p>
    <w:p w14:paraId="1CB0AABB" w14:textId="77777777" w:rsidR="00EA4F19" w:rsidRPr="00233EEC" w:rsidRDefault="00EA4F19" w:rsidP="00EA4F19">
      <w:pPr>
        <w:rPr>
          <w:rFonts w:asciiTheme="minorHAnsi" w:hAnsiTheme="minorHAnsi" w:cstheme="minorHAnsi"/>
          <w:color w:val="005EEA"/>
          <w:sz w:val="20"/>
          <w:szCs w:val="20"/>
        </w:rPr>
      </w:pPr>
    </w:p>
    <w:p w14:paraId="33EE30C4" w14:textId="39E837C7" w:rsidR="004A6312" w:rsidRPr="000908EC" w:rsidRDefault="004A6312" w:rsidP="00EA4F19">
      <w:pPr>
        <w:rPr>
          <w:rFonts w:asciiTheme="minorHAnsi" w:hAnsiTheme="minorHAnsi" w:cstheme="minorHAnsi"/>
          <w:sz w:val="22"/>
          <w:szCs w:val="22"/>
        </w:rPr>
      </w:pPr>
      <w:r w:rsidRPr="000908EC">
        <w:rPr>
          <w:rFonts w:asciiTheme="minorHAnsi" w:hAnsiTheme="minorHAnsi" w:cstheme="minorHAnsi"/>
          <w:color w:val="005EEA"/>
          <w:sz w:val="22"/>
          <w:szCs w:val="22"/>
        </w:rPr>
        <w:t>[Decision Maker Name]</w:t>
      </w:r>
      <w:r w:rsidRPr="000908EC">
        <w:rPr>
          <w:rFonts w:asciiTheme="minorHAnsi" w:hAnsiTheme="minorHAnsi" w:cstheme="minorHAnsi"/>
          <w:sz w:val="22"/>
          <w:szCs w:val="22"/>
        </w:rPr>
        <w:t>,</w:t>
      </w:r>
    </w:p>
    <w:p w14:paraId="06243AC8" w14:textId="37DD969F" w:rsidR="00EA2B6E" w:rsidRPr="000908EC" w:rsidRDefault="006920BD" w:rsidP="00A1198D">
      <w:pPr>
        <w:pStyle w:val="Heading3"/>
        <w:rPr>
          <w:rFonts w:asciiTheme="minorHAnsi" w:eastAsia="Times New Roman" w:hAnsiTheme="minorHAnsi" w:cstheme="minorHAnsi"/>
          <w:b w:val="0"/>
          <w:sz w:val="22"/>
          <w:szCs w:val="22"/>
        </w:rPr>
      </w:pPr>
      <w:r w:rsidRPr="000908EC">
        <w:rPr>
          <w:rFonts w:asciiTheme="minorHAnsi" w:eastAsia="Times New Roman" w:hAnsiTheme="minorHAnsi" w:cstheme="minorHAnsi"/>
          <w:b w:val="0"/>
          <w:sz w:val="22"/>
          <w:szCs w:val="22"/>
        </w:rPr>
        <w:t>I</w:t>
      </w:r>
      <w:r w:rsidR="00112DC7" w:rsidRPr="000908EC">
        <w:rPr>
          <w:rFonts w:asciiTheme="minorHAnsi" w:eastAsia="Times New Roman" w:hAnsiTheme="minorHAnsi" w:cstheme="minorHAnsi"/>
          <w:b w:val="0"/>
          <w:sz w:val="22"/>
          <w:szCs w:val="22"/>
        </w:rPr>
        <w:t>’m writing to request</w:t>
      </w:r>
      <w:r w:rsidRPr="000908EC">
        <w:rPr>
          <w:rFonts w:asciiTheme="minorHAnsi" w:eastAsia="Times New Roman" w:hAnsiTheme="minorHAnsi" w:cstheme="minorHAnsi"/>
          <w:b w:val="0"/>
          <w:sz w:val="22"/>
          <w:szCs w:val="22"/>
        </w:rPr>
        <w:t xml:space="preserve"> </w:t>
      </w:r>
      <w:r w:rsidR="00112DC7" w:rsidRPr="000908EC">
        <w:rPr>
          <w:rFonts w:asciiTheme="minorHAnsi" w:eastAsia="Times New Roman" w:hAnsiTheme="minorHAnsi" w:cstheme="minorHAnsi"/>
          <w:b w:val="0"/>
          <w:sz w:val="22"/>
          <w:szCs w:val="22"/>
        </w:rPr>
        <w:t>time and budget approval to</w:t>
      </w:r>
      <w:r w:rsidR="00827AA0" w:rsidRPr="000908EC">
        <w:rPr>
          <w:rFonts w:asciiTheme="minorHAnsi" w:eastAsia="Times New Roman" w:hAnsiTheme="minorHAnsi" w:cstheme="minorHAnsi"/>
          <w:b w:val="0"/>
          <w:sz w:val="22"/>
          <w:szCs w:val="22"/>
        </w:rPr>
        <w:t xml:space="preserve"> </w:t>
      </w:r>
      <w:r w:rsidR="00104FDD" w:rsidRPr="000908EC">
        <w:rPr>
          <w:rFonts w:asciiTheme="minorHAnsi" w:eastAsia="Times New Roman" w:hAnsiTheme="minorHAnsi" w:cstheme="minorHAnsi"/>
          <w:b w:val="0"/>
          <w:sz w:val="22"/>
          <w:szCs w:val="22"/>
        </w:rPr>
        <w:t>take the</w:t>
      </w:r>
      <w:r w:rsidR="001B08C9" w:rsidRPr="000908EC">
        <w:rPr>
          <w:rFonts w:asciiTheme="minorHAnsi" w:eastAsia="Times New Roman" w:hAnsiTheme="minorHAnsi" w:cstheme="minorHAnsi"/>
          <w:b w:val="0"/>
          <w:sz w:val="22"/>
          <w:szCs w:val="22"/>
        </w:rPr>
        <w:t xml:space="preserve"> </w:t>
      </w:r>
      <w:r w:rsidR="00E5311F" w:rsidRPr="000908EC">
        <w:rPr>
          <w:rFonts w:asciiTheme="minorHAnsi" w:eastAsia="Times New Roman" w:hAnsiTheme="minorHAnsi" w:cstheme="minorHAnsi"/>
          <w:b w:val="0"/>
          <w:sz w:val="22"/>
          <w:szCs w:val="22"/>
        </w:rPr>
        <w:t xml:space="preserve">SANS Institute’s </w:t>
      </w:r>
      <w:r w:rsidR="00F40CB1" w:rsidRPr="000908EC">
        <w:rPr>
          <w:rFonts w:asciiTheme="minorHAnsi" w:eastAsia="Times New Roman" w:hAnsiTheme="minorHAnsi" w:cstheme="minorHAnsi"/>
          <w:b w:val="0"/>
          <w:sz w:val="22"/>
          <w:szCs w:val="22"/>
        </w:rPr>
        <w:t xml:space="preserve">information </w:t>
      </w:r>
      <w:r w:rsidR="002068B8" w:rsidRPr="000908EC">
        <w:rPr>
          <w:rFonts w:asciiTheme="minorHAnsi" w:eastAsia="Times New Roman" w:hAnsiTheme="minorHAnsi" w:cstheme="minorHAnsi"/>
          <w:b w:val="0"/>
          <w:sz w:val="22"/>
          <w:szCs w:val="22"/>
        </w:rPr>
        <w:t xml:space="preserve">security </w:t>
      </w:r>
      <w:r w:rsidR="006423A6" w:rsidRPr="000908EC">
        <w:rPr>
          <w:rFonts w:asciiTheme="minorHAnsi" w:eastAsia="Times New Roman" w:hAnsiTheme="minorHAnsi" w:cstheme="minorHAnsi"/>
          <w:b w:val="0"/>
          <w:sz w:val="22"/>
          <w:szCs w:val="22"/>
        </w:rPr>
        <w:t>course</w:t>
      </w:r>
      <w:r w:rsidR="00C65914" w:rsidRPr="000908EC">
        <w:rPr>
          <w:rFonts w:asciiTheme="minorHAnsi" w:eastAsia="Times New Roman" w:hAnsiTheme="minorHAnsi" w:cstheme="minorHAnsi"/>
          <w:b w:val="0"/>
          <w:sz w:val="22"/>
          <w:szCs w:val="22"/>
        </w:rPr>
        <w:t xml:space="preserve"> </w:t>
      </w:r>
      <w:hyperlink r:id="rId5" w:history="1">
        <w:r w:rsidR="004735FD" w:rsidRPr="000908EC">
          <w:rPr>
            <w:rStyle w:val="Hyperlink"/>
            <w:rFonts w:asciiTheme="minorHAnsi" w:eastAsia="Times New Roman" w:hAnsiTheme="minorHAnsi" w:cstheme="minorHAnsi"/>
            <w:b w:val="0"/>
            <w:sz w:val="22"/>
            <w:szCs w:val="22"/>
          </w:rPr>
          <w:t>SEC566: Implementing and Auditing Security Frameworks and Controls</w:t>
        </w:r>
      </w:hyperlink>
      <w:r w:rsidR="00C54F67" w:rsidRPr="000908EC">
        <w:rPr>
          <w:rFonts w:asciiTheme="minorHAnsi" w:eastAsia="Times New Roman" w:hAnsiTheme="minorHAnsi" w:cstheme="minorHAnsi"/>
          <w:b w:val="0"/>
          <w:sz w:val="22"/>
          <w:szCs w:val="22"/>
        </w:rPr>
        <w:t xml:space="preserve"> </w:t>
      </w:r>
      <w:r w:rsidR="00E66067" w:rsidRPr="000908EC">
        <w:rPr>
          <w:rFonts w:asciiTheme="minorHAnsi" w:eastAsia="Times New Roman" w:hAnsiTheme="minorHAnsi" w:cstheme="minorHAnsi"/>
          <w:b w:val="0"/>
          <w:sz w:val="22"/>
          <w:szCs w:val="22"/>
        </w:rPr>
        <w:t>and its</w:t>
      </w:r>
      <w:r w:rsidR="00F424B0" w:rsidRPr="000908EC">
        <w:rPr>
          <w:rFonts w:asciiTheme="minorHAnsi" w:eastAsia="Times New Roman" w:hAnsiTheme="minorHAnsi" w:cstheme="minorHAnsi"/>
          <w:b w:val="0"/>
          <w:color w:val="000000" w:themeColor="text1"/>
          <w:sz w:val="22"/>
          <w:szCs w:val="22"/>
        </w:rPr>
        <w:t xml:space="preserve"> </w:t>
      </w:r>
      <w:r w:rsidR="00E5311F" w:rsidRPr="000908EC">
        <w:rPr>
          <w:rFonts w:asciiTheme="minorHAnsi" w:eastAsia="Times New Roman" w:hAnsiTheme="minorHAnsi" w:cstheme="minorHAnsi"/>
          <w:b w:val="0"/>
          <w:color w:val="000000" w:themeColor="text1"/>
          <w:sz w:val="22"/>
          <w:szCs w:val="22"/>
        </w:rPr>
        <w:t xml:space="preserve">associated </w:t>
      </w:r>
      <w:hyperlink r:id="rId6" w:history="1">
        <w:r w:rsidR="008E7C5E" w:rsidRPr="000908EC">
          <w:rPr>
            <w:rStyle w:val="Hyperlink"/>
            <w:rFonts w:asciiTheme="minorHAnsi" w:hAnsiTheme="minorHAnsi" w:cstheme="minorHAnsi"/>
            <w:b w:val="0"/>
            <w:sz w:val="22"/>
            <w:szCs w:val="22"/>
          </w:rPr>
          <w:t>GIAC Critical Controls Certification (GCCC)</w:t>
        </w:r>
      </w:hyperlink>
      <w:r w:rsidR="00A1198D" w:rsidRPr="000908EC">
        <w:rPr>
          <w:rFonts w:asciiTheme="minorHAnsi" w:hAnsiTheme="minorHAnsi" w:cstheme="minorHAnsi"/>
          <w:b w:val="0"/>
          <w:sz w:val="22"/>
          <w:szCs w:val="22"/>
        </w:rPr>
        <w:t xml:space="preserve"> </w:t>
      </w:r>
      <w:r w:rsidR="00E5311F" w:rsidRPr="000908EC">
        <w:rPr>
          <w:rFonts w:asciiTheme="minorHAnsi" w:eastAsia="Times New Roman" w:hAnsiTheme="minorHAnsi" w:cstheme="minorHAnsi"/>
          <w:b w:val="0"/>
          <w:color w:val="000000" w:themeColor="text1"/>
          <w:sz w:val="22"/>
          <w:szCs w:val="22"/>
        </w:rPr>
        <w:t>exam</w:t>
      </w:r>
      <w:r w:rsidR="0096149A" w:rsidRPr="000908EC">
        <w:rPr>
          <w:rFonts w:asciiTheme="minorHAnsi" w:eastAsia="Times New Roman" w:hAnsiTheme="minorHAnsi" w:cstheme="minorHAnsi"/>
          <w:b w:val="0"/>
          <w:color w:val="000000" w:themeColor="text1"/>
          <w:sz w:val="22"/>
          <w:szCs w:val="22"/>
        </w:rPr>
        <w:t>.</w:t>
      </w:r>
      <w:r w:rsidRPr="000908EC">
        <w:rPr>
          <w:rFonts w:asciiTheme="minorHAnsi" w:eastAsia="Times New Roman" w:hAnsiTheme="minorHAnsi" w:cstheme="minorHAnsi"/>
          <w:b w:val="0"/>
          <w:color w:val="000000" w:themeColor="text1"/>
          <w:sz w:val="22"/>
          <w:szCs w:val="22"/>
        </w:rPr>
        <w:t xml:space="preserve"> </w:t>
      </w:r>
    </w:p>
    <w:p w14:paraId="016D01FC" w14:textId="77777777" w:rsidR="00EA4F19" w:rsidRPr="00233EEC" w:rsidRDefault="00EA4F19" w:rsidP="00EA4F19">
      <w:pPr>
        <w:rPr>
          <w:rFonts w:asciiTheme="minorHAnsi" w:hAnsiTheme="minorHAnsi" w:cstheme="minorHAnsi"/>
        </w:rPr>
      </w:pPr>
    </w:p>
    <w:p w14:paraId="70776F71" w14:textId="77EDEE1F" w:rsidR="000473BA" w:rsidRPr="00233EEC" w:rsidRDefault="00B2611B" w:rsidP="00EA4F19">
      <w:pPr>
        <w:shd w:val="clear" w:color="auto" w:fill="E7E6E6" w:themeFill="background2"/>
        <w:rPr>
          <w:rFonts w:asciiTheme="minorHAnsi" w:hAnsiTheme="minorHAnsi" w:cstheme="minorHAnsi"/>
          <w:b/>
        </w:rPr>
      </w:pPr>
      <w:r w:rsidRPr="00233EEC">
        <w:rPr>
          <w:rFonts w:asciiTheme="minorHAnsi" w:hAnsiTheme="minorHAnsi" w:cstheme="minorHAnsi"/>
          <w:b/>
        </w:rPr>
        <w:t>Why we need this course?</w:t>
      </w:r>
    </w:p>
    <w:p w14:paraId="31C0DBB6" w14:textId="31A72264" w:rsidR="000C0DB1" w:rsidRPr="00233EEC" w:rsidRDefault="000C0DB1" w:rsidP="00EA4F19">
      <w:pPr>
        <w:rPr>
          <w:rFonts w:asciiTheme="minorHAnsi" w:hAnsiTheme="minorHAnsi" w:cstheme="minorHAnsi"/>
          <w:b/>
          <w:sz w:val="20"/>
          <w:szCs w:val="20"/>
        </w:rPr>
      </w:pPr>
    </w:p>
    <w:p w14:paraId="029BD2FA" w14:textId="47012388" w:rsidR="000908EC" w:rsidRPr="000908EC" w:rsidRDefault="000908EC" w:rsidP="000908EC">
      <w:pPr>
        <w:spacing w:line="276" w:lineRule="auto"/>
        <w:rPr>
          <w:rFonts w:asciiTheme="minorHAnsi" w:hAnsiTheme="minorHAnsi" w:cstheme="minorHAnsi"/>
          <w:b/>
          <w:bCs/>
          <w:i/>
          <w:iCs/>
          <w:sz w:val="22"/>
          <w:szCs w:val="22"/>
        </w:rPr>
      </w:pPr>
      <w:r w:rsidRPr="000908EC">
        <w:rPr>
          <w:rFonts w:asciiTheme="minorHAnsi" w:hAnsiTheme="minorHAnsi" w:cstheme="minorHAnsi"/>
          <w:sz w:val="22"/>
          <w:szCs w:val="22"/>
        </w:rPr>
        <w:t>High-profile cybersecurity attacks indicate that offensive attacks are outperforming defensive measures. Cybersecurity engineers, auditors, privacy, and compliance team members are asking how they can practically protect and defend their systems and data, and how they should implement a prioritized list of cybersecurity hygiene controls. In SANS SEC566, students will learn how an organization can defend its information by using a vetted cybersecurity control standard. Students will specifically learn how to implement, manage</w:t>
      </w:r>
      <w:r w:rsidRPr="000908EC">
        <w:rPr>
          <w:rFonts w:asciiTheme="minorHAnsi" w:hAnsiTheme="minorHAnsi" w:cstheme="minorHAnsi"/>
          <w:sz w:val="22"/>
          <w:szCs w:val="22"/>
        </w:rPr>
        <w:t xml:space="preserve">, </w:t>
      </w:r>
      <w:r w:rsidRPr="000908EC">
        <w:rPr>
          <w:rFonts w:asciiTheme="minorHAnsi" w:hAnsiTheme="minorHAnsi" w:cstheme="minorHAnsi"/>
          <w:sz w:val="22"/>
          <w:szCs w:val="22"/>
        </w:rPr>
        <w:t xml:space="preserve">and assess security control requirements defined by the Center for Internet Security’s (CIS) Controls. Students will gain direct knowledge of the CIS Controls and ecosystem of tools to implement CIS controls </w:t>
      </w:r>
      <w:proofErr w:type="spellStart"/>
      <w:r w:rsidRPr="000908EC">
        <w:rPr>
          <w:rFonts w:asciiTheme="minorHAnsi" w:hAnsiTheme="minorHAnsi" w:cstheme="minorHAnsi"/>
          <w:sz w:val="22"/>
          <w:szCs w:val="22"/>
        </w:rPr>
        <w:t>acr</w:t>
      </w:r>
      <w:r w:rsidRPr="000908EC">
        <w:rPr>
          <w:rFonts w:asciiTheme="minorHAnsi" w:hAnsiTheme="minorHAnsi" w:cstheme="minorHAnsi"/>
          <w:sz w:val="22"/>
          <w:szCs w:val="22"/>
        </w:rPr>
        <w:t>e</w:t>
      </w:r>
      <w:r w:rsidRPr="000908EC">
        <w:rPr>
          <w:rFonts w:asciiTheme="minorHAnsi" w:hAnsiTheme="minorHAnsi" w:cstheme="minorHAnsi"/>
          <w:sz w:val="22"/>
          <w:szCs w:val="22"/>
        </w:rPr>
        <w:t>ss</w:t>
      </w:r>
      <w:proofErr w:type="spellEnd"/>
      <w:r w:rsidRPr="000908EC">
        <w:rPr>
          <w:rFonts w:asciiTheme="minorHAnsi" w:hAnsiTheme="minorHAnsi" w:cstheme="minorHAnsi"/>
          <w:sz w:val="22"/>
          <w:szCs w:val="22"/>
        </w:rPr>
        <w:t xml:space="preserve"> organizations complex networks, including cloud assets. </w:t>
      </w:r>
      <w:r w:rsidRPr="000908EC">
        <w:rPr>
          <w:rFonts w:asciiTheme="minorHAnsi" w:hAnsiTheme="minorHAnsi" w:cstheme="minorHAnsi"/>
          <w:sz w:val="22"/>
          <w:szCs w:val="22"/>
        </w:rPr>
        <w:t xml:space="preserve">The course includes </w:t>
      </w:r>
      <w:r w:rsidRPr="000908EC">
        <w:rPr>
          <w:rFonts w:asciiTheme="minorHAnsi" w:hAnsiTheme="minorHAnsi" w:cstheme="minorHAnsi"/>
          <w:sz w:val="22"/>
          <w:szCs w:val="22"/>
        </w:rPr>
        <w:t xml:space="preserve">17 </w:t>
      </w:r>
      <w:r w:rsidRPr="000908EC">
        <w:rPr>
          <w:rFonts w:asciiTheme="minorHAnsi" w:hAnsiTheme="minorHAnsi" w:cstheme="minorHAnsi"/>
          <w:sz w:val="22"/>
          <w:szCs w:val="22"/>
        </w:rPr>
        <w:t>hands-on l</w:t>
      </w:r>
      <w:r w:rsidRPr="000908EC">
        <w:rPr>
          <w:rFonts w:asciiTheme="minorHAnsi" w:hAnsiTheme="minorHAnsi" w:cstheme="minorHAnsi"/>
          <w:sz w:val="22"/>
          <w:szCs w:val="22"/>
        </w:rPr>
        <w:t>ab Exercises and a program management simulation</w:t>
      </w:r>
      <w:r w:rsidRPr="000908EC">
        <w:rPr>
          <w:rFonts w:asciiTheme="minorHAnsi" w:hAnsiTheme="minorHAnsi" w:cstheme="minorHAnsi"/>
          <w:b/>
          <w:bCs/>
          <w:i/>
          <w:iCs/>
          <w:sz w:val="22"/>
          <w:szCs w:val="22"/>
        </w:rPr>
        <w:t>.</w:t>
      </w:r>
    </w:p>
    <w:p w14:paraId="40B25DC8" w14:textId="77777777" w:rsidR="00B13EF6" w:rsidRPr="00233EEC" w:rsidRDefault="00B13EF6" w:rsidP="00EA4F19">
      <w:pPr>
        <w:rPr>
          <w:rFonts w:asciiTheme="minorHAnsi" w:hAnsiTheme="minorHAnsi" w:cstheme="minorHAnsi"/>
          <w:color w:val="292929"/>
          <w:sz w:val="20"/>
          <w:szCs w:val="20"/>
          <w:shd w:val="clear" w:color="auto" w:fill="FFFFFF"/>
        </w:rPr>
      </w:pPr>
    </w:p>
    <w:p w14:paraId="2F62EAEF" w14:textId="1B555955" w:rsidR="00F94EC1" w:rsidRPr="00233EEC" w:rsidRDefault="00B2611B" w:rsidP="00B2611B">
      <w:pPr>
        <w:shd w:val="clear" w:color="auto" w:fill="E7E6E6" w:themeFill="background2"/>
        <w:rPr>
          <w:rFonts w:asciiTheme="minorHAnsi" w:hAnsiTheme="minorHAnsi" w:cstheme="minorHAnsi"/>
          <w:color w:val="292929"/>
          <w:shd w:val="clear" w:color="auto" w:fill="FFFFFF"/>
        </w:rPr>
      </w:pPr>
      <w:bookmarkStart w:id="0" w:name="_Hlk535563053"/>
      <w:r w:rsidRPr="00233EEC">
        <w:rPr>
          <w:rFonts w:asciiTheme="minorHAnsi" w:hAnsiTheme="minorHAnsi" w:cstheme="minorHAnsi"/>
          <w:b/>
        </w:rPr>
        <w:t>Once I’ve completed the course, I’ll be able to:</w:t>
      </w:r>
    </w:p>
    <w:bookmarkEnd w:id="0"/>
    <w:p w14:paraId="702857CC" w14:textId="77777777" w:rsidR="000908EC" w:rsidRPr="000908EC" w:rsidRDefault="000908EC" w:rsidP="000908EC">
      <w:pPr>
        <w:numPr>
          <w:ilvl w:val="0"/>
          <w:numId w:val="15"/>
        </w:numPr>
        <w:shd w:val="clear" w:color="auto" w:fill="FFFFFF"/>
        <w:spacing w:before="100" w:beforeAutospacing="1" w:after="75"/>
        <w:rPr>
          <w:rFonts w:asciiTheme="minorHAnsi" w:hAnsiTheme="minorHAnsi" w:cstheme="minorHAnsi"/>
          <w:color w:val="000000"/>
          <w:sz w:val="22"/>
          <w:szCs w:val="22"/>
        </w:rPr>
      </w:pPr>
      <w:r w:rsidRPr="000908EC">
        <w:rPr>
          <w:rFonts w:asciiTheme="minorHAnsi" w:hAnsiTheme="minorHAnsi" w:cstheme="minorHAnsi"/>
          <w:color w:val="000000"/>
          <w:sz w:val="22"/>
          <w:szCs w:val="22"/>
        </w:rPr>
        <w:t xml:space="preserve">Apply security controls based on actual threats that are measurable, scalable, and reliable in stopping known attacks and protecting your organization’s important information and </w:t>
      </w:r>
      <w:proofErr w:type="gramStart"/>
      <w:r w:rsidRPr="000908EC">
        <w:rPr>
          <w:rFonts w:asciiTheme="minorHAnsi" w:hAnsiTheme="minorHAnsi" w:cstheme="minorHAnsi"/>
          <w:color w:val="000000"/>
          <w:sz w:val="22"/>
          <w:szCs w:val="22"/>
        </w:rPr>
        <w:t>systems</w:t>
      </w:r>
      <w:proofErr w:type="gramEnd"/>
    </w:p>
    <w:p w14:paraId="56BD0E97" w14:textId="77777777" w:rsidR="000908EC" w:rsidRPr="000908EC" w:rsidRDefault="000908EC" w:rsidP="000908EC">
      <w:pPr>
        <w:numPr>
          <w:ilvl w:val="0"/>
          <w:numId w:val="15"/>
        </w:numPr>
        <w:shd w:val="clear" w:color="auto" w:fill="FFFFFF"/>
        <w:spacing w:before="100" w:beforeAutospacing="1" w:after="75"/>
        <w:rPr>
          <w:rFonts w:asciiTheme="minorHAnsi" w:hAnsiTheme="minorHAnsi" w:cstheme="minorHAnsi"/>
          <w:color w:val="000000"/>
          <w:sz w:val="22"/>
          <w:szCs w:val="22"/>
        </w:rPr>
      </w:pPr>
      <w:r w:rsidRPr="000908EC">
        <w:rPr>
          <w:rFonts w:asciiTheme="minorHAnsi" w:hAnsiTheme="minorHAnsi" w:cstheme="minorHAnsi"/>
          <w:color w:val="000000"/>
          <w:sz w:val="22"/>
          <w:szCs w:val="22"/>
        </w:rPr>
        <w:t xml:space="preserve">Understand the importance of each control and how it is compromised if </w:t>
      </w:r>
      <w:proofErr w:type="gramStart"/>
      <w:r w:rsidRPr="000908EC">
        <w:rPr>
          <w:rFonts w:asciiTheme="minorHAnsi" w:hAnsiTheme="minorHAnsi" w:cstheme="minorHAnsi"/>
          <w:color w:val="000000"/>
          <w:sz w:val="22"/>
          <w:szCs w:val="22"/>
        </w:rPr>
        <w:t>ignored</w:t>
      </w:r>
      <w:proofErr w:type="gramEnd"/>
    </w:p>
    <w:p w14:paraId="2DE59CD6" w14:textId="77777777" w:rsidR="000908EC" w:rsidRPr="000908EC" w:rsidRDefault="000908EC" w:rsidP="000908EC">
      <w:pPr>
        <w:numPr>
          <w:ilvl w:val="0"/>
          <w:numId w:val="15"/>
        </w:numPr>
        <w:shd w:val="clear" w:color="auto" w:fill="FFFFFF"/>
        <w:spacing w:before="100" w:beforeAutospacing="1" w:after="75"/>
        <w:rPr>
          <w:rFonts w:asciiTheme="minorHAnsi" w:hAnsiTheme="minorHAnsi" w:cstheme="minorHAnsi"/>
          <w:color w:val="000000"/>
          <w:sz w:val="22"/>
          <w:szCs w:val="22"/>
        </w:rPr>
      </w:pPr>
      <w:r w:rsidRPr="000908EC">
        <w:rPr>
          <w:rFonts w:asciiTheme="minorHAnsi" w:hAnsiTheme="minorHAnsi" w:cstheme="minorHAnsi"/>
          <w:color w:val="000000"/>
          <w:sz w:val="22"/>
          <w:szCs w:val="22"/>
        </w:rPr>
        <w:t xml:space="preserve">Explain the defensive goals that result in quick wins and increased visibility of network and </w:t>
      </w:r>
      <w:proofErr w:type="gramStart"/>
      <w:r w:rsidRPr="000908EC">
        <w:rPr>
          <w:rFonts w:asciiTheme="minorHAnsi" w:hAnsiTheme="minorHAnsi" w:cstheme="minorHAnsi"/>
          <w:color w:val="000000"/>
          <w:sz w:val="22"/>
          <w:szCs w:val="22"/>
        </w:rPr>
        <w:t>systems</w:t>
      </w:r>
      <w:proofErr w:type="gramEnd"/>
    </w:p>
    <w:p w14:paraId="5CBE7962" w14:textId="77777777" w:rsidR="000908EC" w:rsidRPr="000908EC" w:rsidRDefault="000908EC" w:rsidP="000908EC">
      <w:pPr>
        <w:numPr>
          <w:ilvl w:val="0"/>
          <w:numId w:val="15"/>
        </w:numPr>
        <w:shd w:val="clear" w:color="auto" w:fill="FFFFFF"/>
        <w:spacing w:before="100" w:beforeAutospacing="1" w:after="75"/>
        <w:rPr>
          <w:rFonts w:asciiTheme="minorHAnsi" w:hAnsiTheme="minorHAnsi" w:cstheme="minorHAnsi"/>
          <w:color w:val="000000"/>
          <w:sz w:val="22"/>
          <w:szCs w:val="22"/>
        </w:rPr>
      </w:pPr>
      <w:r w:rsidRPr="000908EC">
        <w:rPr>
          <w:rFonts w:asciiTheme="minorHAnsi" w:hAnsiTheme="minorHAnsi" w:cstheme="minorHAnsi"/>
          <w:color w:val="000000"/>
          <w:sz w:val="22"/>
          <w:szCs w:val="22"/>
        </w:rPr>
        <w:t xml:space="preserve">Identify and use tools that implement controls through </w:t>
      </w:r>
      <w:proofErr w:type="gramStart"/>
      <w:r w:rsidRPr="000908EC">
        <w:rPr>
          <w:rFonts w:asciiTheme="minorHAnsi" w:hAnsiTheme="minorHAnsi" w:cstheme="minorHAnsi"/>
          <w:color w:val="000000"/>
          <w:sz w:val="22"/>
          <w:szCs w:val="22"/>
        </w:rPr>
        <w:t>automation</w:t>
      </w:r>
      <w:proofErr w:type="gramEnd"/>
    </w:p>
    <w:p w14:paraId="124394EC" w14:textId="77777777" w:rsidR="000908EC" w:rsidRPr="000908EC" w:rsidRDefault="000908EC" w:rsidP="000908EC">
      <w:pPr>
        <w:numPr>
          <w:ilvl w:val="0"/>
          <w:numId w:val="15"/>
        </w:numPr>
        <w:shd w:val="clear" w:color="auto" w:fill="FFFFFF"/>
        <w:spacing w:before="100" w:beforeAutospacing="1" w:after="75"/>
        <w:rPr>
          <w:rFonts w:asciiTheme="minorHAnsi" w:hAnsiTheme="minorHAnsi" w:cstheme="minorHAnsi"/>
          <w:color w:val="000000"/>
          <w:sz w:val="22"/>
          <w:szCs w:val="22"/>
        </w:rPr>
      </w:pPr>
      <w:r w:rsidRPr="000908EC">
        <w:rPr>
          <w:rFonts w:asciiTheme="minorHAnsi" w:hAnsiTheme="minorHAnsi" w:cstheme="minorHAnsi"/>
          <w:color w:val="000000"/>
          <w:sz w:val="22"/>
          <w:szCs w:val="22"/>
        </w:rPr>
        <w:t xml:space="preserve">Create a scoring tool to measure the effectiveness of each </w:t>
      </w:r>
      <w:proofErr w:type="gramStart"/>
      <w:r w:rsidRPr="000908EC">
        <w:rPr>
          <w:rFonts w:asciiTheme="minorHAnsi" w:hAnsiTheme="minorHAnsi" w:cstheme="minorHAnsi"/>
          <w:color w:val="000000"/>
          <w:sz w:val="22"/>
          <w:szCs w:val="22"/>
        </w:rPr>
        <w:t>control</w:t>
      </w:r>
      <w:proofErr w:type="gramEnd"/>
    </w:p>
    <w:p w14:paraId="45B4DFED" w14:textId="77777777" w:rsidR="000908EC" w:rsidRPr="000908EC" w:rsidRDefault="000908EC" w:rsidP="000908EC">
      <w:pPr>
        <w:numPr>
          <w:ilvl w:val="0"/>
          <w:numId w:val="15"/>
        </w:numPr>
        <w:shd w:val="clear" w:color="auto" w:fill="FFFFFF"/>
        <w:spacing w:before="100" w:beforeAutospacing="1" w:after="75"/>
        <w:rPr>
          <w:rFonts w:asciiTheme="minorHAnsi" w:hAnsiTheme="minorHAnsi" w:cstheme="minorHAnsi"/>
          <w:color w:val="000000"/>
          <w:sz w:val="22"/>
          <w:szCs w:val="22"/>
        </w:rPr>
      </w:pPr>
      <w:r w:rsidRPr="000908EC">
        <w:rPr>
          <w:rFonts w:asciiTheme="minorHAnsi" w:hAnsiTheme="minorHAnsi" w:cstheme="minorHAnsi"/>
          <w:color w:val="000000"/>
          <w:sz w:val="22"/>
          <w:szCs w:val="22"/>
        </w:rPr>
        <w:t xml:space="preserve">Employ specific metrics to establish a baseline and measure the effectiveness of security </w:t>
      </w:r>
      <w:proofErr w:type="gramStart"/>
      <w:r w:rsidRPr="000908EC">
        <w:rPr>
          <w:rFonts w:asciiTheme="minorHAnsi" w:hAnsiTheme="minorHAnsi" w:cstheme="minorHAnsi"/>
          <w:color w:val="000000"/>
          <w:sz w:val="22"/>
          <w:szCs w:val="22"/>
        </w:rPr>
        <w:t>controls</w:t>
      </w:r>
      <w:proofErr w:type="gramEnd"/>
    </w:p>
    <w:p w14:paraId="46FF57CC" w14:textId="77777777" w:rsidR="000908EC" w:rsidRPr="000908EC" w:rsidRDefault="000908EC" w:rsidP="000908EC">
      <w:pPr>
        <w:numPr>
          <w:ilvl w:val="0"/>
          <w:numId w:val="15"/>
        </w:numPr>
        <w:shd w:val="clear" w:color="auto" w:fill="FFFFFF"/>
        <w:spacing w:before="100" w:beforeAutospacing="1" w:after="75"/>
        <w:rPr>
          <w:rFonts w:asciiTheme="minorHAnsi" w:hAnsiTheme="minorHAnsi" w:cstheme="minorHAnsi"/>
          <w:color w:val="000000"/>
          <w:sz w:val="22"/>
          <w:szCs w:val="22"/>
        </w:rPr>
      </w:pPr>
      <w:r w:rsidRPr="000908EC">
        <w:rPr>
          <w:rFonts w:asciiTheme="minorHAnsi" w:hAnsiTheme="minorHAnsi" w:cstheme="minorHAnsi"/>
          <w:color w:val="000000"/>
          <w:sz w:val="22"/>
          <w:szCs w:val="22"/>
        </w:rPr>
        <w:t>Competently map CIS Controls to compliance and standards such as PCI-DSS, the NIST Cybersecurity Framework (CSF), ISO 27000, and more</w:t>
      </w:r>
    </w:p>
    <w:p w14:paraId="4CD7F8A3" w14:textId="77777777" w:rsidR="000908EC" w:rsidRPr="000908EC" w:rsidRDefault="000908EC" w:rsidP="000908EC">
      <w:pPr>
        <w:numPr>
          <w:ilvl w:val="0"/>
          <w:numId w:val="15"/>
        </w:numPr>
        <w:shd w:val="clear" w:color="auto" w:fill="FFFFFF"/>
        <w:spacing w:before="100" w:beforeAutospacing="1" w:after="75"/>
        <w:rPr>
          <w:rFonts w:asciiTheme="minorHAnsi" w:hAnsiTheme="minorHAnsi" w:cstheme="minorHAnsi"/>
          <w:color w:val="000000"/>
          <w:sz w:val="22"/>
          <w:szCs w:val="22"/>
        </w:rPr>
      </w:pPr>
      <w:r w:rsidRPr="000908EC">
        <w:rPr>
          <w:rFonts w:asciiTheme="minorHAnsi" w:hAnsiTheme="minorHAnsi" w:cstheme="minorHAnsi"/>
          <w:color w:val="000000"/>
          <w:sz w:val="22"/>
          <w:szCs w:val="22"/>
        </w:rPr>
        <w:t xml:space="preserve">Audit each of the CIS Controls with specific, proven templates, checklists, and scripts provided to facilitate the audit </w:t>
      </w:r>
      <w:proofErr w:type="gramStart"/>
      <w:r w:rsidRPr="000908EC">
        <w:rPr>
          <w:rFonts w:asciiTheme="minorHAnsi" w:hAnsiTheme="minorHAnsi" w:cstheme="minorHAnsi"/>
          <w:color w:val="000000"/>
          <w:sz w:val="22"/>
          <w:szCs w:val="22"/>
        </w:rPr>
        <w:t>process</w:t>
      </w:r>
      <w:proofErr w:type="gramEnd"/>
    </w:p>
    <w:p w14:paraId="4076CD11" w14:textId="77777777" w:rsidR="00AB250E" w:rsidRPr="00233EEC" w:rsidRDefault="00AB250E" w:rsidP="00AB250E">
      <w:pPr>
        <w:ind w:left="360"/>
        <w:rPr>
          <w:rFonts w:asciiTheme="minorHAnsi" w:hAnsiTheme="minorHAnsi" w:cstheme="minorHAnsi"/>
        </w:rPr>
      </w:pPr>
    </w:p>
    <w:p w14:paraId="0AC265D6" w14:textId="058F6D68" w:rsidR="00EA4F19" w:rsidRPr="00233EEC" w:rsidRDefault="0089573B" w:rsidP="0025707F">
      <w:pPr>
        <w:shd w:val="clear" w:color="auto" w:fill="E7E6E6" w:themeFill="background2"/>
        <w:rPr>
          <w:rFonts w:asciiTheme="minorHAnsi" w:hAnsiTheme="minorHAnsi" w:cstheme="minorHAnsi"/>
        </w:rPr>
      </w:pPr>
      <w:r w:rsidRPr="00233EEC">
        <w:rPr>
          <w:rFonts w:asciiTheme="minorHAnsi" w:hAnsiTheme="minorHAnsi" w:cstheme="minorHAnsi"/>
          <w:b/>
          <w:bCs/>
          <w:color w:val="000000" w:themeColor="text1"/>
        </w:rPr>
        <w:t>Asso</w:t>
      </w:r>
      <w:r w:rsidR="00397877" w:rsidRPr="00233EEC">
        <w:rPr>
          <w:rFonts w:asciiTheme="minorHAnsi" w:hAnsiTheme="minorHAnsi" w:cstheme="minorHAnsi"/>
          <w:b/>
          <w:bCs/>
          <w:color w:val="000000" w:themeColor="text1"/>
        </w:rPr>
        <w:t>ciated Certification</w:t>
      </w:r>
      <w:r w:rsidR="00E53E52" w:rsidRPr="00233EEC">
        <w:rPr>
          <w:rFonts w:asciiTheme="minorHAnsi" w:hAnsiTheme="minorHAnsi" w:cstheme="minorHAnsi"/>
          <w:b/>
          <w:bCs/>
          <w:color w:val="000000" w:themeColor="text1"/>
        </w:rPr>
        <w:t xml:space="preserve">: </w:t>
      </w:r>
      <w:hyperlink r:id="rId7" w:history="1">
        <w:r w:rsidR="00466587" w:rsidRPr="00233EEC">
          <w:rPr>
            <w:rStyle w:val="Hyperlink"/>
            <w:rFonts w:asciiTheme="minorHAnsi" w:hAnsiTheme="minorHAnsi" w:cstheme="minorHAnsi"/>
            <w:b/>
          </w:rPr>
          <w:t xml:space="preserve"> </w:t>
        </w:r>
        <w:hyperlink r:id="rId8" w:history="1">
          <w:r w:rsidR="008E7C5E">
            <w:rPr>
              <w:rStyle w:val="Hyperlink"/>
              <w:rFonts w:asciiTheme="minorHAnsi" w:hAnsiTheme="minorHAnsi" w:cstheme="minorHAnsi"/>
              <w:b/>
            </w:rPr>
            <w:t>GIAC Critical Controls Certification</w:t>
          </w:r>
        </w:hyperlink>
        <w:r w:rsidR="001F0610" w:rsidRPr="00233EEC">
          <w:t xml:space="preserve"> </w:t>
        </w:r>
      </w:hyperlink>
      <w:r w:rsidR="00932FBD" w:rsidRPr="00233EEC">
        <w:rPr>
          <w:rFonts w:asciiTheme="minorHAnsi" w:hAnsiTheme="minorHAnsi" w:cstheme="minorHAnsi"/>
        </w:rPr>
        <w:t xml:space="preserve"> </w:t>
      </w:r>
    </w:p>
    <w:p w14:paraId="645A80B5" w14:textId="77777777" w:rsidR="008E7C5E" w:rsidRPr="008E7C5E" w:rsidRDefault="008E7C5E" w:rsidP="008E7C5E">
      <w:pPr>
        <w:shd w:val="clear" w:color="auto" w:fill="FFFFFF"/>
        <w:spacing w:before="100" w:beforeAutospacing="1" w:after="100" w:afterAutospacing="1" w:line="360" w:lineRule="atLeast"/>
        <w:rPr>
          <w:rFonts w:asciiTheme="minorHAnsi" w:hAnsiTheme="minorHAnsi" w:cstheme="minorHAnsi"/>
          <w:sz w:val="22"/>
          <w:szCs w:val="22"/>
        </w:rPr>
      </w:pPr>
      <w:r w:rsidRPr="008E7C5E">
        <w:rPr>
          <w:rFonts w:asciiTheme="minorHAnsi" w:hAnsiTheme="minorHAnsi" w:cstheme="minorHAnsi"/>
          <w:sz w:val="22"/>
          <w:szCs w:val="22"/>
        </w:rPr>
        <w:lastRenderedPageBreak/>
        <w:t>The GIAC Critical Controls Certification (GCCC) is the only certification based on the CIS Controls, a prioritized, risk-based approach to security. This certification ensures that candidates have the knowledge and skills to implement and execute the CIS Critical Controls recommended by the Council on Cybersecurity, and perform audits based on the standard.</w:t>
      </w:r>
    </w:p>
    <w:p w14:paraId="7F089CCE" w14:textId="77777777" w:rsidR="008E7C5E" w:rsidRPr="008E7C5E" w:rsidRDefault="008E7C5E" w:rsidP="008E7C5E">
      <w:pPr>
        <w:numPr>
          <w:ilvl w:val="0"/>
          <w:numId w:val="14"/>
        </w:numPr>
        <w:shd w:val="clear" w:color="auto" w:fill="FFFFFF"/>
        <w:spacing w:before="100" w:beforeAutospacing="1" w:after="75"/>
        <w:rPr>
          <w:rFonts w:asciiTheme="minorHAnsi" w:hAnsiTheme="minorHAnsi" w:cstheme="minorHAnsi"/>
          <w:color w:val="000000"/>
          <w:sz w:val="22"/>
          <w:szCs w:val="22"/>
        </w:rPr>
      </w:pPr>
      <w:r w:rsidRPr="008E7C5E">
        <w:rPr>
          <w:rFonts w:asciiTheme="minorHAnsi" w:hAnsiTheme="minorHAnsi" w:cstheme="minorHAnsi"/>
          <w:color w:val="000000"/>
          <w:sz w:val="22"/>
          <w:szCs w:val="22"/>
        </w:rPr>
        <w:t>Background, purpose, and implementation of the CIS Critical Security Controls and related security standards; auditing principles</w:t>
      </w:r>
    </w:p>
    <w:p w14:paraId="0874911C" w14:textId="77777777" w:rsidR="008E7C5E" w:rsidRPr="008E7C5E" w:rsidRDefault="008E7C5E" w:rsidP="008E7C5E">
      <w:pPr>
        <w:numPr>
          <w:ilvl w:val="0"/>
          <w:numId w:val="14"/>
        </w:numPr>
        <w:shd w:val="clear" w:color="auto" w:fill="FFFFFF"/>
        <w:spacing w:before="100" w:beforeAutospacing="1" w:after="75"/>
        <w:rPr>
          <w:rFonts w:asciiTheme="minorHAnsi" w:hAnsiTheme="minorHAnsi" w:cstheme="minorHAnsi"/>
          <w:color w:val="000000"/>
          <w:sz w:val="22"/>
          <w:szCs w:val="22"/>
        </w:rPr>
      </w:pPr>
      <w:r w:rsidRPr="008E7C5E">
        <w:rPr>
          <w:rFonts w:asciiTheme="minorHAnsi" w:hAnsiTheme="minorHAnsi" w:cstheme="minorHAnsi"/>
          <w:color w:val="000000"/>
          <w:sz w:val="22"/>
          <w:szCs w:val="22"/>
        </w:rPr>
        <w:t>Inventory and control of enterprise assets; inventory and control of software assets; secure configuration of enterprise assets and software; application software security; data protection; data recovery</w:t>
      </w:r>
    </w:p>
    <w:p w14:paraId="7AEFA5D3" w14:textId="77777777" w:rsidR="008E7C5E" w:rsidRPr="008E7C5E" w:rsidRDefault="008E7C5E" w:rsidP="008E7C5E">
      <w:pPr>
        <w:numPr>
          <w:ilvl w:val="0"/>
          <w:numId w:val="14"/>
        </w:numPr>
        <w:shd w:val="clear" w:color="auto" w:fill="FFFFFF"/>
        <w:spacing w:before="100" w:beforeAutospacing="1" w:after="75"/>
        <w:rPr>
          <w:rFonts w:asciiTheme="minorHAnsi" w:hAnsiTheme="minorHAnsi" w:cstheme="minorHAnsi"/>
          <w:color w:val="000000"/>
          <w:sz w:val="22"/>
          <w:szCs w:val="22"/>
        </w:rPr>
      </w:pPr>
      <w:r w:rsidRPr="008E7C5E">
        <w:rPr>
          <w:rFonts w:asciiTheme="minorHAnsi" w:hAnsiTheme="minorHAnsi" w:cstheme="minorHAnsi"/>
          <w:color w:val="000000"/>
          <w:sz w:val="22"/>
          <w:szCs w:val="22"/>
        </w:rPr>
        <w:t>Account management; access control management; email and web browser protections; continuous vulnerability management; malware defenses; audit log management</w:t>
      </w:r>
    </w:p>
    <w:p w14:paraId="56B99ADE" w14:textId="6AA4FF95" w:rsidR="008E7C5E" w:rsidRDefault="008E7C5E" w:rsidP="008E7C5E">
      <w:pPr>
        <w:numPr>
          <w:ilvl w:val="0"/>
          <w:numId w:val="14"/>
        </w:numPr>
        <w:shd w:val="clear" w:color="auto" w:fill="FFFFFF"/>
        <w:spacing w:before="100" w:beforeAutospacing="1" w:after="75"/>
        <w:rPr>
          <w:rFonts w:asciiTheme="minorHAnsi" w:hAnsiTheme="minorHAnsi" w:cstheme="minorHAnsi"/>
          <w:color w:val="000000"/>
          <w:sz w:val="22"/>
          <w:szCs w:val="22"/>
        </w:rPr>
      </w:pPr>
      <w:r w:rsidRPr="008E7C5E">
        <w:rPr>
          <w:rFonts w:asciiTheme="minorHAnsi" w:hAnsiTheme="minorHAnsi" w:cstheme="minorHAnsi"/>
          <w:color w:val="000000"/>
          <w:sz w:val="22"/>
          <w:szCs w:val="22"/>
        </w:rPr>
        <w:t>Network infrastructure management; network monitoring and defense; incident response management; penetration testing; security awareness and skills training; service provider management</w:t>
      </w:r>
    </w:p>
    <w:p w14:paraId="56EDE07A" w14:textId="77777777" w:rsidR="008E7C5E" w:rsidRDefault="008E7C5E" w:rsidP="008E7C5E">
      <w:pPr>
        <w:numPr>
          <w:ilvl w:val="0"/>
          <w:numId w:val="14"/>
        </w:numPr>
        <w:shd w:val="clear" w:color="auto" w:fill="FFFFFF"/>
        <w:spacing w:before="100" w:beforeAutospacing="1" w:after="75"/>
        <w:rPr>
          <w:rFonts w:asciiTheme="minorHAnsi" w:hAnsiTheme="minorHAnsi" w:cstheme="minorHAnsi"/>
          <w:color w:val="000000"/>
          <w:sz w:val="22"/>
          <w:szCs w:val="22"/>
        </w:rPr>
      </w:pPr>
    </w:p>
    <w:p w14:paraId="2599B71E" w14:textId="55EF3832" w:rsidR="008E7C5E" w:rsidRDefault="008E7C5E" w:rsidP="008E7C5E">
      <w:pPr>
        <w:pStyle w:val="NormalWeb"/>
        <w:spacing w:before="0" w:beforeAutospacing="0" w:after="160" w:afterAutospacing="0" w:line="259" w:lineRule="auto"/>
        <w:rPr>
          <w:rFonts w:asciiTheme="minorHAnsi" w:eastAsia="Times New Roman" w:hAnsiTheme="minorHAnsi" w:cstheme="minorHAnsi"/>
          <w:sz w:val="22"/>
          <w:szCs w:val="22"/>
        </w:rPr>
      </w:pPr>
      <w:r w:rsidRPr="00466587">
        <w:rPr>
          <w:rFonts w:asciiTheme="minorHAnsi" w:eastAsia="Times New Roman" w:hAnsiTheme="minorHAnsi" w:cstheme="minorHAnsi"/>
          <w:sz w:val="22"/>
          <w:szCs w:val="22"/>
        </w:rPr>
        <w:t xml:space="preserve">See the “Exam Certification and Outcomes Statements” section of the </w:t>
      </w:r>
      <w:hyperlink r:id="rId9" w:history="1">
        <w:r>
          <w:rPr>
            <w:rStyle w:val="Hyperlink"/>
            <w:rFonts w:asciiTheme="minorHAnsi" w:hAnsiTheme="minorHAnsi" w:cstheme="minorHAnsi"/>
            <w:b/>
            <w:sz w:val="22"/>
            <w:szCs w:val="22"/>
          </w:rPr>
          <w:t>GIAC Critical Controls Certification (GCCC)</w:t>
        </w:r>
      </w:hyperlink>
      <w:r w:rsidRPr="00466587">
        <w:rPr>
          <w:rFonts w:asciiTheme="minorHAnsi" w:eastAsia="Times New Roman" w:hAnsiTheme="minorHAnsi" w:cstheme="minorHAnsi"/>
          <w:sz w:val="22"/>
          <w:szCs w:val="22"/>
        </w:rPr>
        <w:t xml:space="preserve"> page for a list of covered topics. </w:t>
      </w:r>
    </w:p>
    <w:p w14:paraId="32F48BD4" w14:textId="77777777" w:rsidR="008E7C5E" w:rsidRPr="008E7C5E" w:rsidRDefault="008E7C5E" w:rsidP="008E7C5E">
      <w:pPr>
        <w:pStyle w:val="NormalWeb"/>
        <w:spacing w:before="0" w:beforeAutospacing="0" w:after="160" w:afterAutospacing="0" w:line="259" w:lineRule="auto"/>
        <w:rPr>
          <w:rFonts w:asciiTheme="minorHAnsi" w:eastAsia="Times New Roman" w:hAnsiTheme="minorHAnsi" w:cstheme="minorHAnsi"/>
          <w:sz w:val="22"/>
          <w:szCs w:val="22"/>
        </w:rPr>
      </w:pPr>
    </w:p>
    <w:p w14:paraId="570A5814" w14:textId="77777777" w:rsidR="00AB250E" w:rsidRPr="00233EEC" w:rsidRDefault="00AB250E" w:rsidP="00AB250E">
      <w:pPr>
        <w:shd w:val="clear" w:color="auto" w:fill="E7E6E6" w:themeFill="background2"/>
        <w:rPr>
          <w:rFonts w:asciiTheme="minorHAnsi" w:hAnsiTheme="minorHAnsi" w:cstheme="minorHAnsi"/>
        </w:rPr>
      </w:pPr>
      <w:r w:rsidRPr="00233EEC">
        <w:rPr>
          <w:rFonts w:asciiTheme="minorHAnsi" w:hAnsiTheme="minorHAnsi" w:cstheme="minorHAnsi"/>
          <w:b/>
          <w:bCs/>
          <w:color w:val="000000" w:themeColor="text1"/>
        </w:rPr>
        <w:t>Which translate into business benefits for our company of:</w:t>
      </w:r>
    </w:p>
    <w:p w14:paraId="42E1D321" w14:textId="77777777" w:rsidR="00AB250E" w:rsidRPr="00233EEC" w:rsidRDefault="00AB250E" w:rsidP="00AB250E">
      <w:pPr>
        <w:ind w:left="360"/>
        <w:rPr>
          <w:rFonts w:asciiTheme="minorHAnsi" w:hAnsiTheme="minorHAnsi" w:cstheme="minorHAnsi"/>
          <w:sz w:val="20"/>
          <w:szCs w:val="20"/>
        </w:rPr>
      </w:pPr>
    </w:p>
    <w:p w14:paraId="2A0EFD07" w14:textId="77777777" w:rsidR="000908EC" w:rsidRPr="000908EC" w:rsidRDefault="000908EC" w:rsidP="000908EC">
      <w:pPr>
        <w:pStyle w:val="ListParagraph"/>
        <w:numPr>
          <w:ilvl w:val="0"/>
          <w:numId w:val="6"/>
        </w:numPr>
        <w:spacing w:after="0" w:line="240" w:lineRule="auto"/>
        <w:rPr>
          <w:rFonts w:cstheme="minorHAnsi"/>
        </w:rPr>
      </w:pPr>
      <w:r w:rsidRPr="000908EC">
        <w:rPr>
          <w:rFonts w:cstheme="minorHAnsi"/>
        </w:rPr>
        <w:t>Efficiently reduce the most important cyber-related risks</w:t>
      </w:r>
    </w:p>
    <w:p w14:paraId="1C0DBBAE" w14:textId="77777777" w:rsidR="000908EC" w:rsidRPr="000908EC" w:rsidRDefault="000908EC" w:rsidP="000908EC">
      <w:pPr>
        <w:pStyle w:val="ListParagraph"/>
        <w:numPr>
          <w:ilvl w:val="0"/>
          <w:numId w:val="6"/>
        </w:numPr>
        <w:spacing w:after="0" w:line="240" w:lineRule="auto"/>
        <w:rPr>
          <w:rFonts w:cstheme="minorHAnsi"/>
        </w:rPr>
      </w:pPr>
      <w:r w:rsidRPr="000908EC">
        <w:rPr>
          <w:rFonts w:cstheme="minorHAnsi"/>
        </w:rPr>
        <w:t xml:space="preserve">Align compliance requirements with security and business goals and </w:t>
      </w:r>
      <w:proofErr w:type="gramStart"/>
      <w:r w:rsidRPr="000908EC">
        <w:rPr>
          <w:rFonts w:cstheme="minorHAnsi"/>
        </w:rPr>
        <w:t>solutions</w:t>
      </w:r>
      <w:proofErr w:type="gramEnd"/>
    </w:p>
    <w:p w14:paraId="55E5B649" w14:textId="77777777" w:rsidR="000908EC" w:rsidRPr="000908EC" w:rsidRDefault="000908EC" w:rsidP="000908EC">
      <w:pPr>
        <w:pStyle w:val="ListParagraph"/>
        <w:numPr>
          <w:ilvl w:val="0"/>
          <w:numId w:val="6"/>
        </w:numPr>
        <w:spacing w:after="0" w:line="240" w:lineRule="auto"/>
        <w:rPr>
          <w:rFonts w:cstheme="minorHAnsi"/>
        </w:rPr>
      </w:pPr>
      <w:r w:rsidRPr="000908EC">
        <w:rPr>
          <w:rFonts w:cstheme="minorHAnsi"/>
          <w:color w:val="000000"/>
        </w:rPr>
        <w:t xml:space="preserve">Report the status of cybersecurity defense efforts to senior leadership in clear, business </w:t>
      </w:r>
      <w:proofErr w:type="gramStart"/>
      <w:r w:rsidRPr="000908EC">
        <w:rPr>
          <w:rFonts w:cstheme="minorHAnsi"/>
          <w:color w:val="000000"/>
        </w:rPr>
        <w:t>terms</w:t>
      </w:r>
      <w:proofErr w:type="gramEnd"/>
    </w:p>
    <w:p w14:paraId="688EF193" w14:textId="77777777" w:rsidR="000908EC" w:rsidRPr="000908EC" w:rsidRDefault="000908EC" w:rsidP="000908EC">
      <w:pPr>
        <w:pStyle w:val="ListParagraph"/>
        <w:numPr>
          <w:ilvl w:val="0"/>
          <w:numId w:val="6"/>
        </w:numPr>
        <w:spacing w:after="0" w:line="240" w:lineRule="auto"/>
        <w:rPr>
          <w:rFonts w:cstheme="minorHAnsi"/>
        </w:rPr>
      </w:pPr>
      <w:r w:rsidRPr="000908EC">
        <w:rPr>
          <w:rFonts w:cstheme="minorHAnsi"/>
          <w:color w:val="000000"/>
        </w:rPr>
        <w:t xml:space="preserve">Enjoy peace of mind that your organization has a comprehensive strategy for defense and </w:t>
      </w:r>
      <w:proofErr w:type="gramStart"/>
      <w:r w:rsidRPr="000908EC">
        <w:rPr>
          <w:rFonts w:cstheme="minorHAnsi"/>
          <w:color w:val="000000"/>
        </w:rPr>
        <w:t>compliance</w:t>
      </w:r>
      <w:proofErr w:type="gramEnd"/>
      <w:r w:rsidRPr="000908EC">
        <w:rPr>
          <w:rFonts w:cstheme="minorHAnsi"/>
          <w:color w:val="000000"/>
        </w:rPr>
        <w:t xml:space="preserve"> </w:t>
      </w:r>
    </w:p>
    <w:p w14:paraId="28797857" w14:textId="77777777" w:rsidR="00AB250E" w:rsidRPr="00233EEC" w:rsidRDefault="00AB250E" w:rsidP="00AB250E">
      <w:pPr>
        <w:pStyle w:val="NormalWeb"/>
        <w:spacing w:before="0" w:beforeAutospacing="0" w:after="160" w:afterAutospacing="0" w:line="259" w:lineRule="auto"/>
        <w:rPr>
          <w:rFonts w:asciiTheme="minorHAnsi" w:eastAsia="Times New Roman" w:hAnsiTheme="minorHAnsi" w:cstheme="minorHAnsi"/>
          <w:sz w:val="20"/>
          <w:szCs w:val="20"/>
        </w:rPr>
      </w:pPr>
    </w:p>
    <w:p w14:paraId="1F6877BB" w14:textId="25449483" w:rsidR="00384AEE" w:rsidRPr="00233EEC" w:rsidRDefault="00384AEE" w:rsidP="00EA4F19">
      <w:pPr>
        <w:shd w:val="clear" w:color="auto" w:fill="E7E6E6" w:themeFill="background2"/>
        <w:rPr>
          <w:rFonts w:asciiTheme="minorHAnsi" w:hAnsiTheme="minorHAnsi" w:cstheme="minorHAnsi"/>
        </w:rPr>
      </w:pPr>
      <w:r w:rsidRPr="00233EEC">
        <w:rPr>
          <w:rFonts w:asciiTheme="minorHAnsi" w:hAnsiTheme="minorHAnsi" w:cstheme="minorHAnsi"/>
          <w:b/>
          <w:bCs/>
        </w:rPr>
        <w:t>Expected Cost</w:t>
      </w:r>
    </w:p>
    <w:p w14:paraId="5A0585D8" w14:textId="77777777" w:rsidR="00EA4F19" w:rsidRPr="00233EEC" w:rsidRDefault="00EA4F19" w:rsidP="00EA4F19">
      <w:pPr>
        <w:rPr>
          <w:rFonts w:asciiTheme="minorHAnsi" w:hAnsiTheme="minorHAnsi" w:cstheme="minorHAnsi"/>
          <w:sz w:val="20"/>
          <w:szCs w:val="20"/>
        </w:rPr>
      </w:pPr>
    </w:p>
    <w:p w14:paraId="11959B1D" w14:textId="06A38D7F" w:rsidR="00F94EC1" w:rsidRPr="00233EEC" w:rsidRDefault="00F94EC1" w:rsidP="00F94EC1">
      <w:pPr>
        <w:rPr>
          <w:rFonts w:asciiTheme="minorHAnsi" w:hAnsiTheme="minorHAnsi" w:cstheme="minorHAnsi"/>
          <w:sz w:val="20"/>
          <w:szCs w:val="20"/>
        </w:rPr>
      </w:pPr>
      <w:r w:rsidRPr="00233EEC">
        <w:rPr>
          <w:rFonts w:asciiTheme="minorHAnsi" w:hAnsiTheme="minorHAnsi" w:cstheme="minorHAnsi"/>
          <w:color w:val="000000" w:themeColor="text1"/>
          <w:sz w:val="20"/>
          <w:szCs w:val="20"/>
        </w:rPr>
        <w:t xml:space="preserve">I’d like to take </w:t>
      </w:r>
      <w:r w:rsidR="00AB250E" w:rsidRPr="00233EEC">
        <w:rPr>
          <w:rFonts w:asciiTheme="minorHAnsi" w:hAnsiTheme="minorHAnsi" w:cstheme="minorHAnsi"/>
          <w:color w:val="000000" w:themeColor="text1"/>
          <w:sz w:val="20"/>
          <w:szCs w:val="20"/>
        </w:rPr>
        <w:t>SEC</w:t>
      </w:r>
      <w:r w:rsidR="001F0610" w:rsidRPr="00233EEC">
        <w:rPr>
          <w:rFonts w:asciiTheme="minorHAnsi" w:hAnsiTheme="minorHAnsi" w:cstheme="minorHAnsi"/>
          <w:color w:val="000000" w:themeColor="text1"/>
          <w:sz w:val="20"/>
          <w:szCs w:val="20"/>
        </w:rPr>
        <w:t>5</w:t>
      </w:r>
      <w:r w:rsidR="004735FD">
        <w:rPr>
          <w:rFonts w:asciiTheme="minorHAnsi" w:hAnsiTheme="minorHAnsi" w:cstheme="minorHAnsi"/>
          <w:color w:val="000000" w:themeColor="text1"/>
          <w:sz w:val="20"/>
          <w:szCs w:val="20"/>
        </w:rPr>
        <w:t>66</w:t>
      </w:r>
      <w:r w:rsidRPr="00233EEC">
        <w:rPr>
          <w:rFonts w:asciiTheme="minorHAnsi" w:hAnsiTheme="minorHAnsi" w:cstheme="minorHAnsi"/>
          <w:sz w:val="20"/>
          <w:szCs w:val="20"/>
        </w:rPr>
        <w:t xml:space="preserve"> </w:t>
      </w:r>
      <w:r w:rsidRPr="00233EEC">
        <w:rPr>
          <w:rFonts w:asciiTheme="minorHAnsi" w:hAnsiTheme="minorHAnsi" w:cstheme="minorHAnsi"/>
          <w:color w:val="005EEA"/>
          <w:sz w:val="20"/>
          <w:szCs w:val="20"/>
        </w:rPr>
        <w:t xml:space="preserve">[fill in either: (1) “at [event name], from [start date] through [end date].” or (2) “online, with four months of access to the SANS OnDemand training platform.” or (3) “online, </w:t>
      </w:r>
      <w:r w:rsidR="005151BB" w:rsidRPr="00233EEC">
        <w:rPr>
          <w:rFonts w:asciiTheme="minorHAnsi" w:hAnsiTheme="minorHAnsi" w:cstheme="minorHAnsi"/>
          <w:color w:val="005EEA"/>
          <w:sz w:val="20"/>
          <w:szCs w:val="20"/>
        </w:rPr>
        <w:t xml:space="preserve">via Live Online </w:t>
      </w:r>
      <w:r w:rsidRPr="00233EEC">
        <w:rPr>
          <w:rFonts w:asciiTheme="minorHAnsi" w:hAnsiTheme="minorHAnsi" w:cstheme="minorHAnsi"/>
          <w:color w:val="005EEA"/>
          <w:sz w:val="20"/>
          <w:szCs w:val="20"/>
        </w:rPr>
        <w:t>from [start date] through [end date].”]</w:t>
      </w:r>
      <w:r w:rsidRPr="00233EEC">
        <w:rPr>
          <w:rFonts w:asciiTheme="minorHAnsi" w:hAnsiTheme="minorHAnsi" w:cstheme="minorHAnsi"/>
          <w:sz w:val="20"/>
          <w:szCs w:val="20"/>
        </w:rPr>
        <w:t xml:space="preserve">. </w:t>
      </w:r>
    </w:p>
    <w:p w14:paraId="3226B25E" w14:textId="77777777" w:rsidR="00F94EC1" w:rsidRPr="00233EEC" w:rsidRDefault="00F94EC1" w:rsidP="00EA4F19">
      <w:pPr>
        <w:rPr>
          <w:rFonts w:asciiTheme="minorHAnsi" w:hAnsiTheme="minorHAnsi" w:cstheme="minorHAnsi"/>
          <w:sz w:val="20"/>
          <w:szCs w:val="20"/>
        </w:rPr>
      </w:pPr>
    </w:p>
    <w:p w14:paraId="6666F6FA" w14:textId="1165BB09" w:rsidR="004A6312" w:rsidRPr="00233EEC" w:rsidRDefault="000D4C5C" w:rsidP="00EA4F19">
      <w:pPr>
        <w:rPr>
          <w:rFonts w:asciiTheme="minorHAnsi" w:hAnsiTheme="minorHAnsi" w:cstheme="minorHAnsi"/>
          <w:sz w:val="20"/>
          <w:szCs w:val="20"/>
        </w:rPr>
      </w:pPr>
      <w:r w:rsidRPr="00233EEC">
        <w:rPr>
          <w:rFonts w:asciiTheme="minorHAnsi" w:hAnsiTheme="minorHAnsi" w:cstheme="minorHAnsi"/>
          <w:sz w:val="20"/>
          <w:szCs w:val="20"/>
        </w:rPr>
        <w:t xml:space="preserve">The </w:t>
      </w:r>
      <w:r w:rsidR="00CF0EBD" w:rsidRPr="00233EEC">
        <w:rPr>
          <w:rFonts w:asciiTheme="minorHAnsi" w:hAnsiTheme="minorHAnsi" w:cstheme="minorHAnsi"/>
          <w:sz w:val="20"/>
          <w:szCs w:val="20"/>
        </w:rPr>
        <w:t>attached unpaid invoice shows the cost of the course</w:t>
      </w:r>
      <w:r w:rsidR="00F50915" w:rsidRPr="00233EEC">
        <w:rPr>
          <w:rFonts w:asciiTheme="minorHAnsi" w:hAnsiTheme="minorHAnsi" w:cstheme="minorHAnsi"/>
          <w:sz w:val="20"/>
          <w:szCs w:val="20"/>
        </w:rPr>
        <w:t xml:space="preserve"> </w:t>
      </w:r>
      <w:r w:rsidR="00F50915" w:rsidRPr="00233EEC">
        <w:rPr>
          <w:rFonts w:asciiTheme="minorHAnsi" w:hAnsiTheme="minorHAnsi" w:cstheme="minorHAnsi"/>
          <w:color w:val="005EEA"/>
          <w:sz w:val="20"/>
          <w:szCs w:val="20"/>
        </w:rPr>
        <w:t>[</w:t>
      </w:r>
      <w:r w:rsidRPr="00233EEC">
        <w:rPr>
          <w:rFonts w:asciiTheme="minorHAnsi" w:hAnsiTheme="minorHAnsi" w:cstheme="minorHAnsi"/>
          <w:color w:val="005EEA"/>
          <w:sz w:val="20"/>
          <w:szCs w:val="20"/>
        </w:rPr>
        <w:t>r</w:t>
      </w:r>
      <w:r w:rsidR="00F50915" w:rsidRPr="00233EEC">
        <w:rPr>
          <w:rFonts w:asciiTheme="minorHAnsi" w:hAnsiTheme="minorHAnsi" w:cstheme="minorHAnsi"/>
          <w:color w:val="005EEA"/>
          <w:sz w:val="20"/>
          <w:szCs w:val="20"/>
        </w:rPr>
        <w:t>etrieve this from the course registration page</w:t>
      </w:r>
      <w:r w:rsidR="008971DC" w:rsidRPr="00233EEC">
        <w:rPr>
          <w:rFonts w:asciiTheme="minorHAnsi" w:hAnsiTheme="minorHAnsi" w:cstheme="minorHAnsi"/>
          <w:color w:val="005EEA"/>
          <w:sz w:val="20"/>
          <w:szCs w:val="20"/>
        </w:rPr>
        <w:t xml:space="preserve"> and attach</w:t>
      </w:r>
      <w:r w:rsidR="00F50915" w:rsidRPr="00233EEC">
        <w:rPr>
          <w:rFonts w:asciiTheme="minorHAnsi" w:hAnsiTheme="minorHAnsi" w:cstheme="minorHAnsi"/>
          <w:color w:val="005EEA"/>
          <w:sz w:val="20"/>
          <w:szCs w:val="20"/>
        </w:rPr>
        <w:t>]</w:t>
      </w:r>
      <w:r w:rsidR="00B850C5" w:rsidRPr="00233EEC">
        <w:rPr>
          <w:rFonts w:asciiTheme="minorHAnsi" w:hAnsiTheme="minorHAnsi" w:cstheme="minorHAnsi"/>
          <w:sz w:val="20"/>
          <w:szCs w:val="20"/>
        </w:rPr>
        <w:t>. D</w:t>
      </w:r>
      <w:r w:rsidR="00E06B7D" w:rsidRPr="00233EEC">
        <w:rPr>
          <w:rFonts w:asciiTheme="minorHAnsi" w:hAnsiTheme="minorHAnsi" w:cstheme="minorHAnsi"/>
          <w:sz w:val="20"/>
          <w:szCs w:val="20"/>
        </w:rPr>
        <w:t>etail</w:t>
      </w:r>
      <w:r w:rsidR="00F94EC1" w:rsidRPr="00233EEC">
        <w:rPr>
          <w:rFonts w:asciiTheme="minorHAnsi" w:hAnsiTheme="minorHAnsi" w:cstheme="minorHAnsi"/>
          <w:sz w:val="20"/>
          <w:szCs w:val="20"/>
        </w:rPr>
        <w:t xml:space="preserve">s </w:t>
      </w:r>
      <w:r w:rsidR="00CF0EBD" w:rsidRPr="00233EEC">
        <w:rPr>
          <w:rFonts w:asciiTheme="minorHAnsi" w:hAnsiTheme="minorHAnsi" w:cstheme="minorHAnsi"/>
          <w:sz w:val="20"/>
          <w:szCs w:val="20"/>
        </w:rPr>
        <w:t>include:</w:t>
      </w:r>
    </w:p>
    <w:p w14:paraId="30BAC693" w14:textId="77777777" w:rsidR="00EA4F19" w:rsidRPr="00233EEC" w:rsidRDefault="00EA4F19" w:rsidP="00EA4F19">
      <w:pPr>
        <w:rPr>
          <w:rFonts w:asciiTheme="minorHAnsi" w:hAnsiTheme="minorHAnsi" w:cstheme="minorHAnsi"/>
          <w:sz w:val="20"/>
          <w:szCs w:val="20"/>
        </w:rPr>
      </w:pPr>
    </w:p>
    <w:tbl>
      <w:tblPr>
        <w:tblStyle w:val="TableGrid"/>
        <w:tblW w:w="9871" w:type="dxa"/>
        <w:tblLook w:val="04A0" w:firstRow="1" w:lastRow="0" w:firstColumn="1" w:lastColumn="0" w:noHBand="0" w:noVBand="1"/>
      </w:tblPr>
      <w:tblGrid>
        <w:gridCol w:w="8365"/>
        <w:gridCol w:w="1506"/>
      </w:tblGrid>
      <w:tr w:rsidR="004A6312" w:rsidRPr="00233EEC" w14:paraId="6F6D5EA9" w14:textId="77777777" w:rsidTr="00397877">
        <w:trPr>
          <w:trHeight w:val="288"/>
        </w:trPr>
        <w:tc>
          <w:tcPr>
            <w:tcW w:w="8365" w:type="dxa"/>
            <w:hideMark/>
          </w:tcPr>
          <w:p w14:paraId="04FB17E6" w14:textId="60E553A9" w:rsidR="004A6312" w:rsidRPr="00233EEC" w:rsidRDefault="00CF0EBD" w:rsidP="00EA4F19">
            <w:pPr>
              <w:rPr>
                <w:rFonts w:asciiTheme="minorHAnsi" w:hAnsiTheme="minorHAnsi" w:cstheme="minorHAnsi"/>
                <w:sz w:val="20"/>
                <w:szCs w:val="20"/>
              </w:rPr>
            </w:pPr>
            <w:r w:rsidRPr="00233EEC">
              <w:rPr>
                <w:rFonts w:asciiTheme="minorHAnsi" w:hAnsiTheme="minorHAnsi" w:cstheme="minorHAnsi"/>
                <w:sz w:val="20"/>
                <w:szCs w:val="20"/>
              </w:rPr>
              <w:t>C</w:t>
            </w:r>
            <w:r w:rsidR="00A24AF8" w:rsidRPr="00233EEC">
              <w:rPr>
                <w:rFonts w:asciiTheme="minorHAnsi" w:hAnsiTheme="minorHAnsi" w:cstheme="minorHAnsi"/>
                <w:sz w:val="20"/>
                <w:szCs w:val="20"/>
              </w:rPr>
              <w:t xml:space="preserve">ourse </w:t>
            </w:r>
            <w:r w:rsidR="004A6471" w:rsidRPr="00233EEC">
              <w:rPr>
                <w:rFonts w:asciiTheme="minorHAnsi" w:hAnsiTheme="minorHAnsi" w:cstheme="minorHAnsi"/>
                <w:sz w:val="20"/>
                <w:szCs w:val="20"/>
              </w:rPr>
              <w:t>f</w:t>
            </w:r>
            <w:r w:rsidR="00A24AF8" w:rsidRPr="00233EEC">
              <w:rPr>
                <w:rFonts w:asciiTheme="minorHAnsi" w:hAnsiTheme="minorHAnsi" w:cstheme="minorHAnsi"/>
                <w:sz w:val="20"/>
                <w:szCs w:val="20"/>
              </w:rPr>
              <w:t>ee</w:t>
            </w:r>
            <w:r w:rsidR="004A6312" w:rsidRPr="00233EEC">
              <w:rPr>
                <w:rFonts w:asciiTheme="minorHAnsi" w:hAnsiTheme="minorHAnsi" w:cstheme="minorHAnsi"/>
                <w:sz w:val="20"/>
                <w:szCs w:val="20"/>
              </w:rPr>
              <w:t> </w:t>
            </w:r>
          </w:p>
        </w:tc>
        <w:tc>
          <w:tcPr>
            <w:tcW w:w="1506" w:type="dxa"/>
          </w:tcPr>
          <w:p w14:paraId="2FD09192" w14:textId="116E46A6" w:rsidR="004A6312" w:rsidRPr="00233EEC" w:rsidRDefault="00157F40"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w:t>
            </w:r>
            <w:r w:rsidR="00EB6827" w:rsidRPr="00233EEC">
              <w:rPr>
                <w:rFonts w:asciiTheme="minorHAnsi" w:hAnsiTheme="minorHAnsi" w:cstheme="minorHAnsi"/>
                <w:color w:val="005EEA"/>
                <w:sz w:val="20"/>
                <w:szCs w:val="20"/>
              </w:rPr>
              <w:t>$</w:t>
            </w:r>
            <w:proofErr w:type="gramStart"/>
            <w:r w:rsidR="00CF0EBD" w:rsidRPr="00233EEC">
              <w:rPr>
                <w:rFonts w:asciiTheme="minorHAnsi" w:hAnsiTheme="minorHAnsi" w:cstheme="minorHAnsi"/>
                <w:color w:val="005EEA"/>
                <w:sz w:val="20"/>
                <w:szCs w:val="20"/>
              </w:rPr>
              <w:t>X,</w:t>
            </w:r>
            <w:r w:rsidR="00BB1474" w:rsidRPr="00233EEC">
              <w:rPr>
                <w:rFonts w:asciiTheme="minorHAnsi" w:hAnsiTheme="minorHAnsi" w:cstheme="minorHAnsi"/>
                <w:color w:val="005EEA"/>
                <w:sz w:val="20"/>
                <w:szCs w:val="20"/>
              </w:rPr>
              <w:t>XXX</w:t>
            </w:r>
            <w:proofErr w:type="gramEnd"/>
            <w:r w:rsidRPr="00233EEC">
              <w:rPr>
                <w:rFonts w:asciiTheme="minorHAnsi" w:hAnsiTheme="minorHAnsi" w:cstheme="minorHAnsi"/>
                <w:color w:val="005EEA"/>
                <w:sz w:val="20"/>
                <w:szCs w:val="20"/>
              </w:rPr>
              <w:t>]</w:t>
            </w:r>
          </w:p>
        </w:tc>
      </w:tr>
      <w:tr w:rsidR="00CF0EBD" w:rsidRPr="00233EEC" w14:paraId="5FADD981" w14:textId="77777777" w:rsidTr="00397877">
        <w:trPr>
          <w:trHeight w:val="288"/>
        </w:trPr>
        <w:tc>
          <w:tcPr>
            <w:tcW w:w="8365" w:type="dxa"/>
          </w:tcPr>
          <w:p w14:paraId="6A2AAC0C" w14:textId="77777777" w:rsidR="00CF0EBD" w:rsidRPr="00233EEC" w:rsidRDefault="00CF0EBD" w:rsidP="00EA4F19">
            <w:pPr>
              <w:rPr>
                <w:rFonts w:asciiTheme="minorHAnsi" w:hAnsiTheme="minorHAnsi" w:cstheme="minorHAnsi"/>
                <w:sz w:val="20"/>
                <w:szCs w:val="20"/>
              </w:rPr>
            </w:pPr>
            <w:r w:rsidRPr="00233EEC">
              <w:rPr>
                <w:rFonts w:asciiTheme="minorHAnsi" w:hAnsiTheme="minorHAnsi" w:cstheme="minorHAnsi"/>
                <w:sz w:val="20"/>
                <w:szCs w:val="20"/>
              </w:rPr>
              <w:t>Subtract Early Bird / Online Training Discount</w:t>
            </w:r>
          </w:p>
        </w:tc>
        <w:tc>
          <w:tcPr>
            <w:tcW w:w="1506" w:type="dxa"/>
          </w:tcPr>
          <w:p w14:paraId="4ED515B0" w14:textId="3C97E2B9" w:rsidR="00CF0EBD" w:rsidRPr="00233EEC" w:rsidRDefault="00CF0EBD"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[-$XXX]</w:t>
            </w:r>
          </w:p>
        </w:tc>
      </w:tr>
      <w:tr w:rsidR="00A24AF8" w:rsidRPr="00233EEC" w14:paraId="114361EE" w14:textId="77777777" w:rsidTr="00397877">
        <w:trPr>
          <w:trHeight w:val="288"/>
        </w:trPr>
        <w:tc>
          <w:tcPr>
            <w:tcW w:w="8365" w:type="dxa"/>
          </w:tcPr>
          <w:p w14:paraId="51D56451" w14:textId="736D731B" w:rsidR="00A24AF8" w:rsidRPr="00233EEC" w:rsidRDefault="00A24AF8" w:rsidP="00EA4F19">
            <w:pPr>
              <w:rPr>
                <w:rFonts w:asciiTheme="minorHAnsi" w:hAnsiTheme="minorHAnsi" w:cstheme="minorHAnsi"/>
                <w:sz w:val="20"/>
                <w:szCs w:val="20"/>
              </w:rPr>
            </w:pPr>
            <w:r w:rsidRPr="00233EEC">
              <w:rPr>
                <w:rFonts w:asciiTheme="minorHAnsi" w:hAnsiTheme="minorHAnsi" w:cstheme="minorHAnsi"/>
                <w:sz w:val="20"/>
                <w:szCs w:val="20"/>
              </w:rPr>
              <w:t xml:space="preserve">GIAC Certification </w:t>
            </w:r>
            <w:r w:rsidR="004A6471" w:rsidRPr="00233EEC">
              <w:rPr>
                <w:rFonts w:asciiTheme="minorHAnsi" w:hAnsiTheme="minorHAnsi" w:cstheme="minorHAnsi"/>
                <w:sz w:val="20"/>
                <w:szCs w:val="20"/>
              </w:rPr>
              <w:t>f</w:t>
            </w:r>
            <w:r w:rsidRPr="00233EEC">
              <w:rPr>
                <w:rFonts w:asciiTheme="minorHAnsi" w:hAnsiTheme="minorHAnsi" w:cstheme="minorHAnsi"/>
                <w:sz w:val="20"/>
                <w:szCs w:val="20"/>
              </w:rPr>
              <w:t>ee</w:t>
            </w:r>
          </w:p>
        </w:tc>
        <w:tc>
          <w:tcPr>
            <w:tcW w:w="1506" w:type="dxa"/>
          </w:tcPr>
          <w:p w14:paraId="02765910" w14:textId="21D48310" w:rsidR="00A24AF8" w:rsidRPr="00233EEC" w:rsidRDefault="00157F40" w:rsidP="00EA4F19">
            <w:pPr>
              <w:jc w:val="right"/>
              <w:rPr>
                <w:rFonts w:asciiTheme="minorHAnsi" w:hAnsiTheme="minorHAnsi" w:cstheme="minorHAnsi"/>
                <w:color w:val="005EEA"/>
                <w:sz w:val="20"/>
                <w:szCs w:val="20"/>
              </w:rPr>
            </w:pPr>
            <w:r w:rsidRPr="00233EEC">
              <w:rPr>
                <w:rFonts w:asciiTheme="minorHAnsi" w:hAnsiTheme="minorHAnsi" w:cstheme="minorHAnsi"/>
                <w:color w:val="005EEA"/>
                <w:sz w:val="20"/>
                <w:szCs w:val="20"/>
              </w:rPr>
              <w:t>[</w:t>
            </w:r>
            <w:r w:rsidR="005F706E"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A24AF8" w:rsidRPr="00233EEC" w14:paraId="1CE8F9E3" w14:textId="77777777" w:rsidTr="00397877">
        <w:trPr>
          <w:trHeight w:val="288"/>
        </w:trPr>
        <w:tc>
          <w:tcPr>
            <w:tcW w:w="8365" w:type="dxa"/>
          </w:tcPr>
          <w:p w14:paraId="611093E5" w14:textId="1425D7CD" w:rsidR="00A24AF8" w:rsidRPr="00233EEC" w:rsidRDefault="00A24AF8" w:rsidP="00EA4F19">
            <w:pPr>
              <w:rPr>
                <w:rFonts w:asciiTheme="minorHAnsi" w:hAnsiTheme="minorHAnsi" w:cstheme="minorHAnsi"/>
                <w:sz w:val="20"/>
                <w:szCs w:val="20"/>
              </w:rPr>
            </w:pPr>
            <w:r w:rsidRPr="00233EEC">
              <w:rPr>
                <w:rFonts w:asciiTheme="minorHAnsi" w:hAnsiTheme="minorHAnsi" w:cstheme="minorHAnsi"/>
                <w:sz w:val="20"/>
                <w:szCs w:val="20"/>
              </w:rPr>
              <w:t xml:space="preserve">OnDemand Bundle </w:t>
            </w:r>
            <w:r w:rsidR="004A6471" w:rsidRPr="00233EEC">
              <w:rPr>
                <w:rFonts w:asciiTheme="minorHAnsi" w:hAnsiTheme="minorHAnsi" w:cstheme="minorHAnsi"/>
                <w:sz w:val="20"/>
                <w:szCs w:val="20"/>
              </w:rPr>
              <w:t>f</w:t>
            </w:r>
            <w:r w:rsidRPr="00233EEC">
              <w:rPr>
                <w:rFonts w:asciiTheme="minorHAnsi" w:hAnsiTheme="minorHAnsi" w:cstheme="minorHAnsi"/>
                <w:sz w:val="20"/>
                <w:szCs w:val="20"/>
              </w:rPr>
              <w:t>ee</w:t>
            </w:r>
          </w:p>
        </w:tc>
        <w:tc>
          <w:tcPr>
            <w:tcW w:w="1506" w:type="dxa"/>
          </w:tcPr>
          <w:p w14:paraId="54069E05" w14:textId="0F04ABEC" w:rsidR="00A24AF8" w:rsidRPr="00233EEC" w:rsidRDefault="00157F40" w:rsidP="00EA4F19">
            <w:pPr>
              <w:jc w:val="right"/>
              <w:rPr>
                <w:rFonts w:asciiTheme="minorHAnsi" w:hAnsiTheme="minorHAnsi" w:cstheme="minorHAnsi"/>
                <w:color w:val="005EEA"/>
                <w:sz w:val="20"/>
                <w:szCs w:val="20"/>
              </w:rPr>
            </w:pPr>
            <w:r w:rsidRPr="00233EEC">
              <w:rPr>
                <w:rFonts w:asciiTheme="minorHAnsi" w:hAnsiTheme="minorHAnsi" w:cstheme="minorHAnsi"/>
                <w:color w:val="005EEA"/>
                <w:sz w:val="20"/>
                <w:szCs w:val="20"/>
              </w:rPr>
              <w:t>[</w:t>
            </w:r>
            <w:r w:rsidR="005F706E"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3E1255" w:rsidRPr="00233EEC" w14:paraId="5B88854F" w14:textId="77777777" w:rsidTr="00397877">
        <w:trPr>
          <w:trHeight w:val="288"/>
        </w:trPr>
        <w:tc>
          <w:tcPr>
            <w:tcW w:w="8365" w:type="dxa"/>
            <w:hideMark/>
          </w:tcPr>
          <w:p w14:paraId="261567F4" w14:textId="72C64A28" w:rsidR="003E1255" w:rsidRPr="00233EEC" w:rsidRDefault="00CF0EBD" w:rsidP="00EA4F19">
            <w:pPr>
              <w:rPr>
                <w:rFonts w:asciiTheme="minorHAnsi" w:hAnsiTheme="minorHAnsi" w:cstheme="minorHAnsi"/>
                <w:sz w:val="20"/>
                <w:szCs w:val="20"/>
              </w:rPr>
            </w:pPr>
            <w:r w:rsidRPr="00233EEC">
              <w:rPr>
                <w:rFonts w:asciiTheme="minorHAnsi" w:hAnsiTheme="minorHAnsi" w:cstheme="minorHAnsi"/>
                <w:sz w:val="20"/>
                <w:szCs w:val="20"/>
              </w:rPr>
              <w:t>Travel and Hotel</w:t>
            </w:r>
            <w:r w:rsidR="00ED4B1D" w:rsidRPr="00233EEC">
              <w:rPr>
                <w:rFonts w:asciiTheme="minorHAnsi" w:hAnsiTheme="minorHAnsi" w:cstheme="minorHAnsi"/>
                <w:sz w:val="20"/>
                <w:szCs w:val="20"/>
              </w:rPr>
              <w:t>*</w:t>
            </w:r>
            <w:r w:rsidR="003E1255" w:rsidRPr="00233EEC">
              <w:rPr>
                <w:rFonts w:asciiTheme="minorHAnsi" w:hAnsiTheme="minorHAnsi" w:cstheme="minorHAnsi"/>
                <w:sz w:val="20"/>
                <w:szCs w:val="20"/>
              </w:rPr>
              <w:t xml:space="preserve"> </w:t>
            </w:r>
            <w:r w:rsidR="00ED4B1D" w:rsidRPr="00233EEC">
              <w:rPr>
                <w:rFonts w:asciiTheme="minorHAnsi" w:hAnsiTheme="minorHAnsi" w:cstheme="minorHAnsi"/>
                <w:color w:val="005EEA"/>
                <w:sz w:val="20"/>
                <w:szCs w:val="20"/>
              </w:rPr>
              <w:t xml:space="preserve">(for live training </w:t>
            </w:r>
            <w:proofErr w:type="gramStart"/>
            <w:r w:rsidR="00ED4B1D" w:rsidRPr="00233EEC">
              <w:rPr>
                <w:rFonts w:asciiTheme="minorHAnsi" w:hAnsiTheme="minorHAnsi" w:cstheme="minorHAnsi"/>
                <w:color w:val="005EEA"/>
                <w:sz w:val="20"/>
                <w:szCs w:val="20"/>
              </w:rPr>
              <w:t>only</w:t>
            </w:r>
            <w:r w:rsidR="003E1255" w:rsidRPr="00233EEC">
              <w:rPr>
                <w:rFonts w:asciiTheme="minorHAnsi" w:hAnsiTheme="minorHAnsi" w:cstheme="minorHAnsi"/>
                <w:color w:val="005EEA"/>
                <w:sz w:val="20"/>
                <w:szCs w:val="20"/>
              </w:rPr>
              <w:t>)   </w:t>
            </w:r>
            <w:proofErr w:type="gramEnd"/>
            <w:r w:rsidR="003E1255" w:rsidRPr="00233EEC">
              <w:rPr>
                <w:rFonts w:asciiTheme="minorHAnsi" w:hAnsiTheme="minorHAnsi" w:cstheme="minorHAnsi"/>
                <w:color w:val="005EEA"/>
                <w:sz w:val="20"/>
                <w:szCs w:val="20"/>
              </w:rPr>
              <w:t>                        </w:t>
            </w:r>
          </w:p>
        </w:tc>
        <w:tc>
          <w:tcPr>
            <w:tcW w:w="1506" w:type="dxa"/>
            <w:hideMark/>
          </w:tcPr>
          <w:p w14:paraId="1E41C0A7" w14:textId="32DF8E28" w:rsidR="003E1255" w:rsidRPr="00233EEC" w:rsidRDefault="00157F40"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w:t>
            </w:r>
            <w:r w:rsidR="003E1255"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3E1255" w:rsidRPr="00233EEC" w14:paraId="132E348A" w14:textId="77777777" w:rsidTr="00397877">
        <w:trPr>
          <w:trHeight w:val="288"/>
        </w:trPr>
        <w:tc>
          <w:tcPr>
            <w:tcW w:w="8365" w:type="dxa"/>
            <w:hideMark/>
          </w:tcPr>
          <w:p w14:paraId="1F6EFBD9" w14:textId="0254F409" w:rsidR="003E1255" w:rsidRPr="00233EEC" w:rsidRDefault="00ED4B1D" w:rsidP="00EA4F19">
            <w:pPr>
              <w:rPr>
                <w:rFonts w:asciiTheme="minorHAnsi" w:hAnsiTheme="minorHAnsi" w:cstheme="minorHAnsi"/>
                <w:sz w:val="20"/>
                <w:szCs w:val="20"/>
              </w:rPr>
            </w:pPr>
            <w:r w:rsidRPr="00233EEC">
              <w:rPr>
                <w:rFonts w:asciiTheme="minorHAnsi" w:hAnsiTheme="minorHAnsi" w:cstheme="minorHAnsi"/>
                <w:sz w:val="20"/>
                <w:szCs w:val="20"/>
              </w:rPr>
              <w:t xml:space="preserve">Meals </w:t>
            </w:r>
            <w:r w:rsidRPr="00233EEC">
              <w:rPr>
                <w:rFonts w:asciiTheme="minorHAnsi" w:hAnsiTheme="minorHAnsi" w:cstheme="minorHAnsi"/>
                <w:color w:val="005EEA"/>
                <w:sz w:val="20"/>
                <w:szCs w:val="20"/>
              </w:rPr>
              <w:t xml:space="preserve">(for live training </w:t>
            </w:r>
            <w:proofErr w:type="gramStart"/>
            <w:r w:rsidRPr="00233EEC">
              <w:rPr>
                <w:rFonts w:asciiTheme="minorHAnsi" w:hAnsiTheme="minorHAnsi" w:cstheme="minorHAnsi"/>
                <w:color w:val="005EEA"/>
                <w:sz w:val="20"/>
                <w:szCs w:val="20"/>
              </w:rPr>
              <w:t>only</w:t>
            </w:r>
            <w:r w:rsidR="00157F40" w:rsidRPr="00233EEC">
              <w:rPr>
                <w:rFonts w:asciiTheme="minorHAnsi" w:hAnsiTheme="minorHAnsi" w:cstheme="minorHAnsi"/>
                <w:color w:val="005EEA"/>
                <w:sz w:val="20"/>
                <w:szCs w:val="20"/>
              </w:rPr>
              <w:t xml:space="preserve">) </w:t>
            </w:r>
            <w:r w:rsidR="003E1255" w:rsidRPr="00233EEC">
              <w:rPr>
                <w:rFonts w:asciiTheme="minorHAnsi" w:hAnsiTheme="minorHAnsi" w:cstheme="minorHAnsi"/>
                <w:sz w:val="20"/>
                <w:szCs w:val="20"/>
              </w:rPr>
              <w:t>  </w:t>
            </w:r>
            <w:proofErr w:type="gramEnd"/>
            <w:r w:rsidR="003E1255" w:rsidRPr="00233EEC">
              <w:rPr>
                <w:rFonts w:asciiTheme="minorHAnsi" w:hAnsiTheme="minorHAnsi" w:cstheme="minorHAnsi"/>
                <w:sz w:val="20"/>
                <w:szCs w:val="20"/>
              </w:rPr>
              <w:t>                                                                 </w:t>
            </w:r>
          </w:p>
        </w:tc>
        <w:tc>
          <w:tcPr>
            <w:tcW w:w="1506" w:type="dxa"/>
            <w:hideMark/>
          </w:tcPr>
          <w:p w14:paraId="7FC066A1" w14:textId="455D5D23" w:rsidR="003E1255" w:rsidRPr="00233EEC" w:rsidRDefault="00157F40"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w:t>
            </w:r>
            <w:r w:rsidR="003E1255"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4A6312" w:rsidRPr="00233EEC" w14:paraId="07F95A46" w14:textId="77777777" w:rsidTr="00397877">
        <w:trPr>
          <w:trHeight w:val="288"/>
        </w:trPr>
        <w:tc>
          <w:tcPr>
            <w:tcW w:w="8365" w:type="dxa"/>
            <w:hideMark/>
          </w:tcPr>
          <w:p w14:paraId="30C74BAA" w14:textId="65C6A13D" w:rsidR="004A6312" w:rsidRPr="00233EEC" w:rsidRDefault="00CF0EBD" w:rsidP="00EA4F19">
            <w:pPr>
              <w:spacing w:before="120" w:after="120"/>
              <w:rPr>
                <w:rFonts w:asciiTheme="minorHAnsi" w:hAnsiTheme="minorHAnsi" w:cstheme="minorHAnsi"/>
                <w:b/>
                <w:sz w:val="20"/>
                <w:szCs w:val="20"/>
              </w:rPr>
            </w:pPr>
            <w:r w:rsidRPr="00233EEC">
              <w:rPr>
                <w:rFonts w:asciiTheme="minorHAnsi" w:hAnsiTheme="minorHAnsi" w:cstheme="minorHAnsi"/>
                <w:b/>
                <w:sz w:val="20"/>
                <w:szCs w:val="20"/>
              </w:rPr>
              <w:t>Total estimated cost:</w:t>
            </w:r>
            <w:r w:rsidR="004A6312" w:rsidRPr="00233EEC">
              <w:rPr>
                <w:rFonts w:asciiTheme="minorHAnsi" w:hAnsiTheme="minorHAnsi" w:cstheme="minorHAnsi"/>
                <w:b/>
                <w:sz w:val="20"/>
                <w:szCs w:val="20"/>
              </w:rPr>
              <w:t xml:space="preserve">  </w:t>
            </w:r>
          </w:p>
        </w:tc>
        <w:tc>
          <w:tcPr>
            <w:tcW w:w="1506" w:type="dxa"/>
            <w:hideMark/>
          </w:tcPr>
          <w:p w14:paraId="68AE7632" w14:textId="0EED25C2" w:rsidR="004A6312" w:rsidRPr="00233EEC" w:rsidRDefault="00157F40" w:rsidP="00EA4F19">
            <w:pPr>
              <w:spacing w:before="120" w:after="120"/>
              <w:jc w:val="right"/>
              <w:rPr>
                <w:rFonts w:asciiTheme="minorHAnsi" w:hAnsiTheme="minorHAnsi" w:cstheme="minorHAnsi"/>
                <w:b/>
                <w:sz w:val="20"/>
                <w:szCs w:val="20"/>
              </w:rPr>
            </w:pPr>
            <w:r w:rsidRPr="00233EEC">
              <w:rPr>
                <w:rFonts w:asciiTheme="minorHAnsi" w:hAnsiTheme="minorHAnsi" w:cstheme="minorHAnsi"/>
                <w:b/>
                <w:color w:val="005EEA"/>
                <w:sz w:val="20"/>
                <w:szCs w:val="20"/>
              </w:rPr>
              <w:t>[</w:t>
            </w:r>
            <w:r w:rsidR="004A6312" w:rsidRPr="00233EEC">
              <w:rPr>
                <w:rFonts w:asciiTheme="minorHAnsi" w:hAnsiTheme="minorHAnsi" w:cstheme="minorHAnsi"/>
                <w:b/>
                <w:color w:val="005EEA"/>
                <w:sz w:val="20"/>
                <w:szCs w:val="20"/>
              </w:rPr>
              <w:t>$</w:t>
            </w:r>
            <w:proofErr w:type="gramStart"/>
            <w:r w:rsidR="004A6312" w:rsidRPr="00233EEC">
              <w:rPr>
                <w:rFonts w:asciiTheme="minorHAnsi" w:hAnsiTheme="minorHAnsi" w:cstheme="minorHAnsi"/>
                <w:b/>
                <w:color w:val="005EEA"/>
                <w:sz w:val="20"/>
                <w:szCs w:val="20"/>
              </w:rPr>
              <w:t>X,XXX</w:t>
            </w:r>
            <w:proofErr w:type="gramEnd"/>
            <w:r w:rsidRPr="00233EEC">
              <w:rPr>
                <w:rFonts w:asciiTheme="minorHAnsi" w:hAnsiTheme="minorHAnsi" w:cstheme="minorHAnsi"/>
                <w:b/>
                <w:color w:val="005EEA"/>
                <w:sz w:val="20"/>
                <w:szCs w:val="20"/>
              </w:rPr>
              <w:t>]</w:t>
            </w:r>
          </w:p>
        </w:tc>
      </w:tr>
    </w:tbl>
    <w:p w14:paraId="509576D1" w14:textId="77777777" w:rsidR="00EA4F19" w:rsidRPr="00233EEC" w:rsidRDefault="00EA4F19" w:rsidP="00EA4F19">
      <w:pPr>
        <w:rPr>
          <w:rFonts w:asciiTheme="minorHAnsi" w:hAnsiTheme="minorHAnsi" w:cstheme="minorHAnsi"/>
          <w:sz w:val="20"/>
          <w:szCs w:val="20"/>
        </w:rPr>
      </w:pPr>
    </w:p>
    <w:p w14:paraId="3EC9AC0B" w14:textId="7E1F4B65" w:rsidR="00CF0EBD" w:rsidRPr="00233EEC" w:rsidRDefault="004A6312" w:rsidP="00EA4F19">
      <w:pPr>
        <w:rPr>
          <w:rFonts w:asciiTheme="minorHAnsi" w:hAnsiTheme="minorHAnsi" w:cstheme="minorHAnsi"/>
          <w:sz w:val="20"/>
          <w:szCs w:val="20"/>
        </w:rPr>
      </w:pPr>
      <w:bookmarkStart w:id="1" w:name="_Hlk535562721"/>
      <w:bookmarkStart w:id="2" w:name="_Hlk535563343"/>
      <w:r w:rsidRPr="00233EEC">
        <w:rPr>
          <w:rFonts w:asciiTheme="minorHAnsi" w:hAnsiTheme="minorHAnsi" w:cstheme="minorHAnsi"/>
          <w:sz w:val="20"/>
          <w:szCs w:val="20"/>
        </w:rPr>
        <w:lastRenderedPageBreak/>
        <w:t>*</w:t>
      </w:r>
      <w:r w:rsidR="000D4C5C" w:rsidRPr="00233EEC">
        <w:rPr>
          <w:rFonts w:asciiTheme="minorHAnsi" w:hAnsiTheme="minorHAnsi" w:cstheme="minorHAnsi"/>
          <w:sz w:val="20"/>
          <w:szCs w:val="20"/>
        </w:rPr>
        <w:t>S</w:t>
      </w:r>
      <w:r w:rsidR="00EB6827" w:rsidRPr="00233EEC">
        <w:rPr>
          <w:rFonts w:asciiTheme="minorHAnsi" w:hAnsiTheme="minorHAnsi" w:cstheme="minorHAnsi"/>
          <w:sz w:val="20"/>
          <w:szCs w:val="20"/>
        </w:rPr>
        <w:t xml:space="preserve">pecial </w:t>
      </w:r>
      <w:r w:rsidRPr="00233EEC">
        <w:rPr>
          <w:rFonts w:asciiTheme="minorHAnsi" w:hAnsiTheme="minorHAnsi" w:cstheme="minorHAnsi"/>
          <w:sz w:val="20"/>
          <w:szCs w:val="20"/>
        </w:rPr>
        <w:t xml:space="preserve">hotel rates for </w:t>
      </w:r>
      <w:r w:rsidR="000D4C5C" w:rsidRPr="00233EEC">
        <w:rPr>
          <w:rFonts w:asciiTheme="minorHAnsi" w:hAnsiTheme="minorHAnsi" w:cstheme="minorHAnsi"/>
          <w:sz w:val="20"/>
          <w:szCs w:val="20"/>
        </w:rPr>
        <w:t xml:space="preserve">conference </w:t>
      </w:r>
      <w:r w:rsidRPr="00233EEC">
        <w:rPr>
          <w:rFonts w:asciiTheme="minorHAnsi" w:hAnsiTheme="minorHAnsi" w:cstheme="minorHAnsi"/>
          <w:sz w:val="20"/>
          <w:szCs w:val="20"/>
        </w:rPr>
        <w:t>attendees</w:t>
      </w:r>
      <w:r w:rsidR="000D4C5C" w:rsidRPr="00233EEC">
        <w:rPr>
          <w:rFonts w:asciiTheme="minorHAnsi" w:hAnsiTheme="minorHAnsi" w:cstheme="minorHAnsi"/>
          <w:sz w:val="20"/>
          <w:szCs w:val="20"/>
        </w:rPr>
        <w:t xml:space="preserve"> </w:t>
      </w:r>
      <w:r w:rsidRPr="00233EEC">
        <w:rPr>
          <w:rFonts w:asciiTheme="minorHAnsi" w:hAnsiTheme="minorHAnsi" w:cstheme="minorHAnsi"/>
          <w:sz w:val="20"/>
          <w:szCs w:val="20"/>
        </w:rPr>
        <w:t>rang</w:t>
      </w:r>
      <w:r w:rsidR="00EB6827" w:rsidRPr="00233EEC">
        <w:rPr>
          <w:rFonts w:asciiTheme="minorHAnsi" w:hAnsiTheme="minorHAnsi" w:cstheme="minorHAnsi"/>
          <w:sz w:val="20"/>
          <w:szCs w:val="20"/>
        </w:rPr>
        <w:t>e</w:t>
      </w:r>
      <w:r w:rsidRPr="00233EEC">
        <w:rPr>
          <w:rFonts w:asciiTheme="minorHAnsi" w:hAnsiTheme="minorHAnsi" w:cstheme="minorHAnsi"/>
          <w:sz w:val="20"/>
          <w:szCs w:val="20"/>
        </w:rPr>
        <w:t xml:space="preserve"> from </w:t>
      </w:r>
      <w:r w:rsidR="00A55F77" w:rsidRPr="00233EEC">
        <w:rPr>
          <w:rFonts w:asciiTheme="minorHAnsi" w:hAnsiTheme="minorHAnsi" w:cstheme="minorHAnsi"/>
          <w:color w:val="005EEA"/>
          <w:sz w:val="20"/>
          <w:szCs w:val="20"/>
        </w:rPr>
        <w:t>[</w:t>
      </w:r>
      <w:r w:rsidR="00157F40" w:rsidRPr="00233EEC">
        <w:rPr>
          <w:rFonts w:asciiTheme="minorHAnsi" w:hAnsiTheme="minorHAnsi" w:cstheme="minorHAnsi"/>
          <w:color w:val="005EEA"/>
          <w:sz w:val="20"/>
          <w:szCs w:val="20"/>
        </w:rPr>
        <w:t>$XXX</w:t>
      </w:r>
      <w:r w:rsidR="00A55F77" w:rsidRPr="00233EEC">
        <w:rPr>
          <w:rFonts w:asciiTheme="minorHAnsi" w:hAnsiTheme="minorHAnsi" w:cstheme="minorHAnsi"/>
          <w:color w:val="005EEA"/>
          <w:sz w:val="20"/>
          <w:szCs w:val="20"/>
        </w:rPr>
        <w:t>]</w:t>
      </w:r>
      <w:r w:rsidR="00A24AF8" w:rsidRPr="00233EEC">
        <w:rPr>
          <w:rFonts w:asciiTheme="minorHAnsi" w:hAnsiTheme="minorHAnsi" w:cstheme="minorHAnsi"/>
          <w:sz w:val="20"/>
          <w:szCs w:val="20"/>
        </w:rPr>
        <w:t>/night</w:t>
      </w:r>
      <w:r w:rsidR="000D4C5C" w:rsidRPr="00233EEC">
        <w:rPr>
          <w:rFonts w:asciiTheme="minorHAnsi" w:hAnsiTheme="minorHAnsi" w:cstheme="minorHAnsi"/>
          <w:sz w:val="20"/>
          <w:szCs w:val="20"/>
        </w:rPr>
        <w:t xml:space="preserve">, but </w:t>
      </w:r>
      <w:r w:rsidR="00EB6827" w:rsidRPr="00233EEC">
        <w:rPr>
          <w:rFonts w:asciiTheme="minorHAnsi" w:hAnsiTheme="minorHAnsi" w:cstheme="minorHAnsi"/>
          <w:sz w:val="20"/>
          <w:szCs w:val="20"/>
        </w:rPr>
        <w:t xml:space="preserve">I </w:t>
      </w:r>
      <w:r w:rsidR="000D4C5C" w:rsidRPr="00233EEC">
        <w:rPr>
          <w:rFonts w:asciiTheme="minorHAnsi" w:hAnsiTheme="minorHAnsi" w:cstheme="minorHAnsi"/>
          <w:sz w:val="20"/>
          <w:szCs w:val="20"/>
        </w:rPr>
        <w:t xml:space="preserve">must </w:t>
      </w:r>
      <w:r w:rsidR="00EB6827" w:rsidRPr="00233EEC">
        <w:rPr>
          <w:rFonts w:asciiTheme="minorHAnsi" w:hAnsiTheme="minorHAnsi" w:cstheme="minorHAnsi"/>
          <w:sz w:val="20"/>
          <w:szCs w:val="20"/>
        </w:rPr>
        <w:t>re</w:t>
      </w:r>
      <w:r w:rsidRPr="00233EEC">
        <w:rPr>
          <w:rFonts w:asciiTheme="minorHAnsi" w:hAnsiTheme="minorHAnsi" w:cstheme="minorHAnsi"/>
          <w:sz w:val="20"/>
          <w:szCs w:val="20"/>
        </w:rPr>
        <w:t xml:space="preserve">gister before </w:t>
      </w:r>
      <w:r w:rsidR="006A29E6" w:rsidRPr="00233EEC">
        <w:rPr>
          <w:rFonts w:asciiTheme="minorHAnsi" w:hAnsiTheme="minorHAnsi" w:cstheme="minorHAnsi"/>
          <w:color w:val="005EEA"/>
          <w:sz w:val="20"/>
          <w:szCs w:val="20"/>
        </w:rPr>
        <w:t>[xx/xx/</w:t>
      </w:r>
      <w:proofErr w:type="spellStart"/>
      <w:r w:rsidR="006A29E6" w:rsidRPr="00233EEC">
        <w:rPr>
          <w:rFonts w:asciiTheme="minorHAnsi" w:hAnsiTheme="minorHAnsi" w:cstheme="minorHAnsi"/>
          <w:color w:val="005EEA"/>
          <w:sz w:val="20"/>
          <w:szCs w:val="20"/>
        </w:rPr>
        <w:t>xxxx</w:t>
      </w:r>
      <w:proofErr w:type="spellEnd"/>
      <w:r w:rsidR="006A29E6" w:rsidRPr="00233EEC">
        <w:rPr>
          <w:rFonts w:asciiTheme="minorHAnsi" w:hAnsiTheme="minorHAnsi" w:cstheme="minorHAnsi"/>
          <w:color w:val="005EEA"/>
          <w:sz w:val="20"/>
          <w:szCs w:val="20"/>
        </w:rPr>
        <w:t>]</w:t>
      </w:r>
      <w:r w:rsidRPr="00233EEC">
        <w:rPr>
          <w:rFonts w:asciiTheme="minorHAnsi" w:hAnsiTheme="minorHAnsi" w:cstheme="minorHAnsi"/>
          <w:sz w:val="20"/>
          <w:szCs w:val="20"/>
        </w:rPr>
        <w:t>.</w:t>
      </w:r>
    </w:p>
    <w:p w14:paraId="59A49FD6" w14:textId="5FBF9CCA" w:rsidR="002068B8" w:rsidRPr="00233EEC" w:rsidRDefault="002068B8" w:rsidP="00EE6A32">
      <w:pPr>
        <w:rPr>
          <w:rFonts w:asciiTheme="minorHAnsi" w:hAnsiTheme="minorHAnsi" w:cstheme="minorHAnsi"/>
          <w:sz w:val="20"/>
          <w:szCs w:val="20"/>
        </w:rPr>
      </w:pPr>
    </w:p>
    <w:p w14:paraId="4EBAD190" w14:textId="78674A2B" w:rsidR="00EA4F19" w:rsidRPr="00932FBD" w:rsidRDefault="00B2611B" w:rsidP="00932FBD">
      <w:pPr>
        <w:shd w:val="clear" w:color="auto" w:fill="E7E6E6" w:themeFill="background2"/>
        <w:rPr>
          <w:rFonts w:asciiTheme="minorHAnsi" w:hAnsiTheme="minorHAnsi" w:cstheme="minorHAnsi"/>
          <w:b/>
        </w:rPr>
      </w:pPr>
      <w:r w:rsidRPr="00233EEC">
        <w:rPr>
          <w:rFonts w:asciiTheme="minorHAnsi" w:hAnsiTheme="minorHAnsi" w:cstheme="minorHAnsi"/>
          <w:b/>
        </w:rPr>
        <w:t>Testimonials</w:t>
      </w:r>
    </w:p>
    <w:p w14:paraId="592C26D0" w14:textId="77777777" w:rsidR="00B13EF6" w:rsidRDefault="00B13EF6" w:rsidP="00B13EF6">
      <w:pPr>
        <w:rPr>
          <w:rFonts w:ascii="PT Sans" w:hAnsi="PT Sans"/>
          <w:b/>
          <w:bCs/>
          <w:sz w:val="21"/>
          <w:szCs w:val="21"/>
          <w:shd w:val="clear" w:color="auto" w:fill="FFFFFF"/>
        </w:rPr>
      </w:pPr>
    </w:p>
    <w:p w14:paraId="2A4FAF04" w14:textId="0DD9D2F5" w:rsidR="00B13EF6" w:rsidRPr="00B13EF6" w:rsidRDefault="00B13EF6" w:rsidP="00B13EF6">
      <w:pPr>
        <w:rPr>
          <w:rFonts w:asciiTheme="minorHAnsi" w:hAnsiTheme="minorHAnsi" w:cstheme="minorHAnsi"/>
          <w:sz w:val="22"/>
          <w:szCs w:val="22"/>
        </w:rPr>
      </w:pPr>
      <w:r w:rsidRPr="00B13EF6">
        <w:rPr>
          <w:rFonts w:asciiTheme="minorHAnsi" w:hAnsiTheme="minorHAnsi" w:cstheme="minorHAnsi"/>
          <w:b/>
          <w:bCs/>
          <w:sz w:val="22"/>
          <w:szCs w:val="22"/>
          <w:shd w:val="clear" w:color="auto" w:fill="FFFFFF"/>
        </w:rPr>
        <w:t xml:space="preserve">"A comprehensive walk through of the Critical Security Controls, not just focusing on the 'what', but more importantly the 'why'. </w:t>
      </w:r>
      <w:proofErr w:type="spellStart"/>
      <w:proofErr w:type="gramStart"/>
      <w:r w:rsidRPr="00B13EF6">
        <w:rPr>
          <w:rFonts w:asciiTheme="minorHAnsi" w:hAnsiTheme="minorHAnsi" w:cstheme="minorHAnsi"/>
          <w:b/>
          <w:bCs/>
          <w:sz w:val="22"/>
          <w:szCs w:val="22"/>
          <w:shd w:val="clear" w:color="auto" w:fill="FFFFFF"/>
        </w:rPr>
        <w:t>Its</w:t>
      </w:r>
      <w:proofErr w:type="spellEnd"/>
      <w:proofErr w:type="gramEnd"/>
      <w:r w:rsidRPr="00B13EF6">
        <w:rPr>
          <w:rFonts w:asciiTheme="minorHAnsi" w:hAnsiTheme="minorHAnsi" w:cstheme="minorHAnsi"/>
          <w:b/>
          <w:bCs/>
          <w:sz w:val="22"/>
          <w:szCs w:val="22"/>
          <w:shd w:val="clear" w:color="auto" w:fill="FFFFFF"/>
        </w:rPr>
        <w:t xml:space="preserve"> been an invaluable learning experience for me."</w:t>
      </w:r>
      <w:r w:rsidRPr="00B13EF6">
        <w:rPr>
          <w:rFonts w:asciiTheme="minorHAnsi" w:hAnsiTheme="minorHAnsi" w:cstheme="minorHAnsi"/>
          <w:i/>
          <w:iCs/>
          <w:sz w:val="22"/>
          <w:szCs w:val="22"/>
          <w:shd w:val="clear" w:color="auto" w:fill="FFFFFF"/>
        </w:rPr>
        <w:t> - Justin Cornell, LOM (UK) Limited</w:t>
      </w:r>
    </w:p>
    <w:p w14:paraId="6E3235AC" w14:textId="77777777" w:rsidR="000908EC" w:rsidRDefault="000908EC" w:rsidP="000908EC">
      <w:pPr>
        <w:shd w:val="clear" w:color="auto" w:fill="FFFFFF"/>
        <w:spacing w:before="100" w:beforeAutospacing="1" w:after="100" w:afterAutospacing="1" w:line="360" w:lineRule="atLeast"/>
        <w:rPr>
          <w:rFonts w:ascii="Arial" w:hAnsi="Arial" w:cs="Arial"/>
          <w:sz w:val="22"/>
          <w:szCs w:val="22"/>
        </w:rPr>
      </w:pPr>
      <w:r w:rsidRPr="009F242F">
        <w:rPr>
          <w:rFonts w:ascii="Arial" w:hAnsi="Arial" w:cs="Arial"/>
          <w:b/>
          <w:bCs/>
          <w:sz w:val="22"/>
          <w:szCs w:val="22"/>
        </w:rPr>
        <w:t>“</w:t>
      </w:r>
      <w:r w:rsidRPr="009F242F">
        <w:rPr>
          <w:rFonts w:ascii="Helvetica Neue" w:hAnsi="Helvetica Neue"/>
          <w:b/>
          <w:bCs/>
          <w:color w:val="222222"/>
          <w:sz w:val="21"/>
          <w:szCs w:val="21"/>
          <w:shd w:val="clear" w:color="auto" w:fill="FFFFFF"/>
        </w:rPr>
        <w:t>The course content is very thorough and helps paint the picture of the CIS Controls that my organization follows.”</w:t>
      </w:r>
      <w:r>
        <w:rPr>
          <w:rFonts w:ascii="Helvetica Neue" w:hAnsi="Helvetica Neue"/>
          <w:color w:val="222222"/>
          <w:sz w:val="21"/>
          <w:szCs w:val="21"/>
          <w:shd w:val="clear" w:color="auto" w:fill="FFFFFF"/>
        </w:rPr>
        <w:t xml:space="preserve"> </w:t>
      </w:r>
      <w:r w:rsidRPr="009F242F">
        <w:rPr>
          <w:rFonts w:ascii="Helvetica Neue" w:hAnsi="Helvetica Neue"/>
          <w:i/>
          <w:iCs/>
          <w:color w:val="222222"/>
          <w:sz w:val="21"/>
          <w:szCs w:val="21"/>
          <w:shd w:val="clear" w:color="auto" w:fill="FFFFFF"/>
        </w:rPr>
        <w:t>– Matt S., US Military</w:t>
      </w:r>
    </w:p>
    <w:p w14:paraId="3931471B" w14:textId="7D6BF435" w:rsidR="000908EC" w:rsidRDefault="000908EC" w:rsidP="000908EC">
      <w:pPr>
        <w:shd w:val="clear" w:color="auto" w:fill="FFFFFF"/>
        <w:spacing w:before="100" w:beforeAutospacing="1" w:after="75"/>
        <w:rPr>
          <w:rFonts w:ascii="Helvetica Neue" w:hAnsi="Helvetica Neue"/>
          <w:i/>
          <w:iCs/>
          <w:color w:val="222222"/>
          <w:sz w:val="21"/>
          <w:szCs w:val="21"/>
          <w:shd w:val="clear" w:color="auto" w:fill="FFFFFF"/>
        </w:rPr>
      </w:pPr>
      <w:r w:rsidRPr="009F242F">
        <w:rPr>
          <w:rFonts w:ascii="Arial" w:hAnsi="Arial" w:cs="Arial"/>
          <w:b/>
          <w:bCs/>
          <w:color w:val="000000" w:themeColor="text1"/>
          <w:sz w:val="22"/>
          <w:szCs w:val="22"/>
        </w:rPr>
        <w:t>“</w:t>
      </w:r>
      <w:r w:rsidRPr="009F242F">
        <w:rPr>
          <w:rFonts w:ascii="Helvetica Neue" w:hAnsi="Helvetica Neue"/>
          <w:b/>
          <w:bCs/>
          <w:color w:val="222222"/>
          <w:sz w:val="21"/>
          <w:szCs w:val="21"/>
          <w:shd w:val="clear" w:color="auto" w:fill="FFFFFF"/>
        </w:rPr>
        <w:t>All week long I have been noting the topics and items I want to bring back to my team to improve various operations. This content is perfectly aligned with the work I am doing. So yes, this was an excellent course.”</w:t>
      </w:r>
      <w:r>
        <w:rPr>
          <w:rFonts w:ascii="Helvetica Neue" w:hAnsi="Helvetica Neue"/>
          <w:color w:val="222222"/>
          <w:sz w:val="21"/>
          <w:szCs w:val="21"/>
          <w:shd w:val="clear" w:color="auto" w:fill="FFFFFF"/>
        </w:rPr>
        <w:t xml:space="preserve"> </w:t>
      </w:r>
      <w:r w:rsidRPr="009F242F">
        <w:rPr>
          <w:rFonts w:ascii="Helvetica Neue" w:hAnsi="Helvetica Neue"/>
          <w:i/>
          <w:iCs/>
          <w:color w:val="222222"/>
          <w:sz w:val="21"/>
          <w:szCs w:val="21"/>
          <w:shd w:val="clear" w:color="auto" w:fill="FFFFFF"/>
        </w:rPr>
        <w:t>– Thad Zeitler, Athena Health</w:t>
      </w:r>
    </w:p>
    <w:p w14:paraId="55D8A9DA" w14:textId="77777777" w:rsidR="000908EC" w:rsidRPr="000908EC" w:rsidRDefault="000908EC" w:rsidP="000908EC">
      <w:pPr>
        <w:shd w:val="clear" w:color="auto" w:fill="FFFFFF"/>
        <w:spacing w:before="100" w:beforeAutospacing="1" w:after="75"/>
        <w:rPr>
          <w:rFonts w:ascii="Helvetica Neue" w:hAnsi="Helvetica Neue"/>
          <w:i/>
          <w:iCs/>
          <w:color w:val="222222"/>
          <w:sz w:val="21"/>
          <w:szCs w:val="21"/>
          <w:shd w:val="clear" w:color="auto" w:fill="FFFFFF"/>
        </w:rPr>
      </w:pPr>
    </w:p>
    <w:p w14:paraId="58894768" w14:textId="558C9E53" w:rsidR="009E7F31" w:rsidRPr="00233EEC" w:rsidRDefault="009E7F31" w:rsidP="009E7F31">
      <w:pPr>
        <w:shd w:val="clear" w:color="auto" w:fill="E7E6E6" w:themeFill="background2"/>
        <w:rPr>
          <w:rFonts w:asciiTheme="minorHAnsi" w:hAnsiTheme="minorHAnsi" w:cstheme="minorHAnsi"/>
          <w:b/>
          <w:sz w:val="20"/>
          <w:szCs w:val="20"/>
        </w:rPr>
      </w:pPr>
    </w:p>
    <w:p w14:paraId="5E3F150C" w14:textId="77777777" w:rsidR="009E7F31" w:rsidRPr="004735FD" w:rsidRDefault="009E7F31" w:rsidP="00EA4F19">
      <w:pPr>
        <w:rPr>
          <w:rFonts w:asciiTheme="minorHAnsi" w:hAnsiTheme="minorHAnsi" w:cstheme="minorHAnsi"/>
          <w:sz w:val="22"/>
          <w:szCs w:val="22"/>
        </w:rPr>
      </w:pPr>
    </w:p>
    <w:p w14:paraId="483AFB1C" w14:textId="0DD96ADD" w:rsidR="004A6312" w:rsidRPr="000908EC" w:rsidRDefault="006E70D8" w:rsidP="00EA4F19">
      <w:pPr>
        <w:rPr>
          <w:rFonts w:asciiTheme="minorHAnsi" w:hAnsiTheme="minorHAnsi" w:cstheme="minorHAnsi"/>
          <w:sz w:val="22"/>
          <w:szCs w:val="22"/>
        </w:rPr>
      </w:pPr>
      <w:r w:rsidRPr="004735FD">
        <w:rPr>
          <w:rFonts w:asciiTheme="minorHAnsi" w:hAnsiTheme="minorHAnsi" w:cstheme="minorHAnsi"/>
          <w:sz w:val="22"/>
          <w:szCs w:val="22"/>
        </w:rPr>
        <w:t>I</w:t>
      </w:r>
      <w:r w:rsidR="009F023D" w:rsidRPr="004735FD">
        <w:rPr>
          <w:rFonts w:asciiTheme="minorHAnsi" w:hAnsiTheme="minorHAnsi" w:cstheme="minorHAnsi"/>
          <w:sz w:val="22"/>
          <w:szCs w:val="22"/>
        </w:rPr>
        <w:t xml:space="preserve"> believe this </w:t>
      </w:r>
      <w:r w:rsidRPr="004735FD">
        <w:rPr>
          <w:rFonts w:asciiTheme="minorHAnsi" w:hAnsiTheme="minorHAnsi" w:cstheme="minorHAnsi"/>
          <w:sz w:val="22"/>
          <w:szCs w:val="22"/>
        </w:rPr>
        <w:t xml:space="preserve">course will </w:t>
      </w:r>
      <w:r w:rsidR="00FD1689" w:rsidRPr="004735FD">
        <w:rPr>
          <w:rFonts w:asciiTheme="minorHAnsi" w:hAnsiTheme="minorHAnsi" w:cstheme="minorHAnsi"/>
          <w:sz w:val="22"/>
          <w:szCs w:val="22"/>
        </w:rPr>
        <w:t>substantially</w:t>
      </w:r>
      <w:r w:rsidRPr="004735FD">
        <w:rPr>
          <w:rFonts w:asciiTheme="minorHAnsi" w:hAnsiTheme="minorHAnsi" w:cstheme="minorHAnsi"/>
          <w:sz w:val="22"/>
          <w:szCs w:val="22"/>
        </w:rPr>
        <w:t xml:space="preserve"> improve my ability to do </w:t>
      </w:r>
      <w:r w:rsidR="00174B01" w:rsidRPr="004735FD">
        <w:rPr>
          <w:rFonts w:asciiTheme="minorHAnsi" w:hAnsiTheme="minorHAnsi" w:cstheme="minorHAnsi"/>
          <w:sz w:val="22"/>
          <w:szCs w:val="22"/>
        </w:rPr>
        <w:t>the</w:t>
      </w:r>
      <w:r w:rsidR="00711A49" w:rsidRPr="004735FD">
        <w:rPr>
          <w:rFonts w:asciiTheme="minorHAnsi" w:hAnsiTheme="minorHAnsi" w:cstheme="minorHAnsi"/>
          <w:sz w:val="22"/>
          <w:szCs w:val="22"/>
        </w:rPr>
        <w:t xml:space="preserve"> specific</w:t>
      </w:r>
      <w:r w:rsidR="00174B01" w:rsidRPr="004735FD">
        <w:rPr>
          <w:rFonts w:asciiTheme="minorHAnsi" w:hAnsiTheme="minorHAnsi" w:cstheme="minorHAnsi"/>
          <w:sz w:val="22"/>
          <w:szCs w:val="22"/>
        </w:rPr>
        <w:t xml:space="preserve"> </w:t>
      </w:r>
      <w:r w:rsidR="00536B58" w:rsidRPr="004735FD">
        <w:rPr>
          <w:rFonts w:asciiTheme="minorHAnsi" w:hAnsiTheme="minorHAnsi" w:cstheme="minorHAnsi"/>
          <w:sz w:val="22"/>
          <w:szCs w:val="22"/>
        </w:rPr>
        <w:t xml:space="preserve">work we need. </w:t>
      </w:r>
      <w:r w:rsidR="009F023D" w:rsidRPr="004735FD">
        <w:rPr>
          <w:rFonts w:asciiTheme="minorHAnsi" w:hAnsiTheme="minorHAnsi" w:cstheme="minorHAnsi"/>
          <w:sz w:val="22"/>
          <w:szCs w:val="22"/>
        </w:rPr>
        <w:t>It</w:t>
      </w:r>
      <w:r w:rsidR="006E79BF" w:rsidRPr="004735FD">
        <w:rPr>
          <w:rFonts w:asciiTheme="minorHAnsi" w:hAnsiTheme="minorHAnsi" w:cstheme="minorHAnsi"/>
          <w:sz w:val="22"/>
          <w:szCs w:val="22"/>
        </w:rPr>
        <w:t>’</w:t>
      </w:r>
      <w:r w:rsidR="009F023D" w:rsidRPr="004735FD">
        <w:rPr>
          <w:rFonts w:asciiTheme="minorHAnsi" w:hAnsiTheme="minorHAnsi" w:cstheme="minorHAnsi"/>
          <w:sz w:val="22"/>
          <w:szCs w:val="22"/>
        </w:rPr>
        <w:t xml:space="preserve">s </w:t>
      </w:r>
      <w:r w:rsidR="00536B58" w:rsidRPr="004735FD">
        <w:rPr>
          <w:rFonts w:asciiTheme="minorHAnsi" w:hAnsiTheme="minorHAnsi" w:cstheme="minorHAnsi"/>
          <w:sz w:val="22"/>
          <w:szCs w:val="22"/>
        </w:rPr>
        <w:t>written and taught by</w:t>
      </w:r>
      <w:r w:rsidRPr="004735FD">
        <w:rPr>
          <w:rFonts w:asciiTheme="minorHAnsi" w:hAnsiTheme="minorHAnsi" w:cstheme="minorHAnsi"/>
          <w:sz w:val="22"/>
          <w:szCs w:val="22"/>
        </w:rPr>
        <w:t xml:space="preserve"> </w:t>
      </w:r>
      <w:r w:rsidR="00FD1689" w:rsidRPr="004735FD">
        <w:rPr>
          <w:rFonts w:asciiTheme="minorHAnsi" w:hAnsiTheme="minorHAnsi" w:cstheme="minorHAnsi"/>
          <w:sz w:val="22"/>
          <w:szCs w:val="22"/>
        </w:rPr>
        <w:t>globally recognized experts</w:t>
      </w:r>
      <w:r w:rsidR="00711A49" w:rsidRPr="004735FD">
        <w:rPr>
          <w:rFonts w:asciiTheme="minorHAnsi" w:hAnsiTheme="minorHAnsi" w:cstheme="minorHAnsi"/>
          <w:sz w:val="22"/>
          <w:szCs w:val="22"/>
        </w:rPr>
        <w:t xml:space="preserve"> </w:t>
      </w:r>
      <w:r w:rsidR="000D4C5C" w:rsidRPr="004735FD">
        <w:rPr>
          <w:rFonts w:asciiTheme="minorHAnsi" w:hAnsiTheme="minorHAnsi" w:cstheme="minorHAnsi"/>
          <w:sz w:val="22"/>
          <w:szCs w:val="22"/>
        </w:rPr>
        <w:t xml:space="preserve">and will </w:t>
      </w:r>
      <w:r w:rsidR="00E53E52" w:rsidRPr="004735FD">
        <w:rPr>
          <w:rFonts w:asciiTheme="minorHAnsi" w:hAnsiTheme="minorHAnsi" w:cstheme="minorHAnsi"/>
          <w:sz w:val="22"/>
          <w:szCs w:val="22"/>
        </w:rPr>
        <w:t>deliver</w:t>
      </w:r>
      <w:r w:rsidR="000D4C5C" w:rsidRPr="004735FD">
        <w:rPr>
          <w:rFonts w:asciiTheme="minorHAnsi" w:hAnsiTheme="minorHAnsi" w:cstheme="minorHAnsi"/>
          <w:sz w:val="22"/>
          <w:szCs w:val="22"/>
        </w:rPr>
        <w:t xml:space="preserve"> </w:t>
      </w:r>
      <w:r w:rsidR="009F023D" w:rsidRPr="004735FD">
        <w:rPr>
          <w:rFonts w:asciiTheme="minorHAnsi" w:hAnsiTheme="minorHAnsi" w:cstheme="minorHAnsi"/>
          <w:sz w:val="22"/>
          <w:szCs w:val="22"/>
        </w:rPr>
        <w:t>practical, hands-on training</w:t>
      </w:r>
      <w:r w:rsidR="000D4C5C" w:rsidRPr="004735FD">
        <w:rPr>
          <w:rFonts w:asciiTheme="minorHAnsi" w:hAnsiTheme="minorHAnsi" w:cstheme="minorHAnsi"/>
          <w:sz w:val="22"/>
          <w:szCs w:val="22"/>
        </w:rPr>
        <w:t xml:space="preserve"> that I can apply as soon as I return to </w:t>
      </w:r>
      <w:r w:rsidR="000D4C5C" w:rsidRPr="000908EC">
        <w:rPr>
          <w:rFonts w:asciiTheme="minorHAnsi" w:hAnsiTheme="minorHAnsi" w:cstheme="minorHAnsi"/>
          <w:sz w:val="22"/>
          <w:szCs w:val="22"/>
        </w:rPr>
        <w:t>work</w:t>
      </w:r>
      <w:r w:rsidR="000443AC" w:rsidRPr="000908EC">
        <w:rPr>
          <w:rFonts w:asciiTheme="minorHAnsi" w:hAnsiTheme="minorHAnsi" w:cstheme="minorHAnsi"/>
          <w:sz w:val="22"/>
          <w:szCs w:val="22"/>
        </w:rPr>
        <w:t>.</w:t>
      </w:r>
    </w:p>
    <w:p w14:paraId="5EB92139" w14:textId="77777777" w:rsidR="00EA4F19" w:rsidRPr="000908EC" w:rsidRDefault="00EA4F19" w:rsidP="00EA4F19">
      <w:pPr>
        <w:rPr>
          <w:rFonts w:asciiTheme="minorHAnsi" w:hAnsiTheme="minorHAnsi" w:cstheme="minorHAnsi"/>
          <w:sz w:val="22"/>
          <w:szCs w:val="22"/>
        </w:rPr>
      </w:pPr>
    </w:p>
    <w:p w14:paraId="45AA1DF7" w14:textId="2299B156" w:rsidR="000908EC" w:rsidRPr="000908EC" w:rsidRDefault="004C2242" w:rsidP="000908EC">
      <w:pPr>
        <w:rPr>
          <w:rFonts w:asciiTheme="minorHAnsi" w:hAnsiTheme="minorHAnsi" w:cstheme="minorHAnsi"/>
          <w:sz w:val="22"/>
          <w:szCs w:val="22"/>
        </w:rPr>
      </w:pPr>
      <w:r w:rsidRPr="000908EC">
        <w:rPr>
          <w:rFonts w:asciiTheme="minorHAnsi" w:hAnsiTheme="minorHAnsi" w:cstheme="minorHAnsi"/>
          <w:sz w:val="22"/>
          <w:szCs w:val="22"/>
        </w:rPr>
        <w:t xml:space="preserve">Additional course information can be found </w:t>
      </w:r>
      <w:r w:rsidR="000D4C5C" w:rsidRPr="000908EC">
        <w:rPr>
          <w:rFonts w:asciiTheme="minorHAnsi" w:hAnsiTheme="minorHAnsi" w:cstheme="minorHAnsi"/>
          <w:sz w:val="22"/>
          <w:szCs w:val="22"/>
        </w:rPr>
        <w:t xml:space="preserve">on the SANS website </w:t>
      </w:r>
      <w:r w:rsidR="004735FD" w:rsidRPr="000908EC">
        <w:rPr>
          <w:rFonts w:asciiTheme="minorHAnsi" w:hAnsiTheme="minorHAnsi" w:cstheme="minorHAnsi"/>
          <w:sz w:val="22"/>
          <w:szCs w:val="22"/>
        </w:rPr>
        <w:t xml:space="preserve">at </w:t>
      </w:r>
      <w:hyperlink r:id="rId10" w:history="1">
        <w:r w:rsidR="000908EC" w:rsidRPr="000908EC">
          <w:rPr>
            <w:rStyle w:val="Hyperlink"/>
            <w:rFonts w:asciiTheme="minorHAnsi" w:hAnsiTheme="minorHAnsi" w:cstheme="minorHAnsi"/>
            <w:sz w:val="22"/>
            <w:szCs w:val="22"/>
          </w:rPr>
          <w:t>https://www.sans.org/cyber-security-courses/implementing-auditing-cis-controls/</w:t>
        </w:r>
      </w:hyperlink>
      <w:r w:rsidR="000908EC" w:rsidRPr="000908EC">
        <w:rPr>
          <w:rFonts w:asciiTheme="minorHAnsi" w:hAnsiTheme="minorHAnsi" w:cstheme="minorHAnsi"/>
          <w:color w:val="000000"/>
          <w:sz w:val="22"/>
          <w:szCs w:val="22"/>
        </w:rPr>
        <w:t>.</w:t>
      </w:r>
    </w:p>
    <w:p w14:paraId="2B4AC518" w14:textId="2A4C6838" w:rsidR="000D4C5C" w:rsidRPr="000908EC" w:rsidRDefault="000D4C5C" w:rsidP="00EA4F19">
      <w:pPr>
        <w:rPr>
          <w:rFonts w:asciiTheme="minorHAnsi" w:hAnsiTheme="minorHAnsi" w:cstheme="minorHAnsi"/>
          <w:sz w:val="22"/>
          <w:szCs w:val="22"/>
        </w:rPr>
      </w:pPr>
    </w:p>
    <w:p w14:paraId="4B463F5C" w14:textId="60F9801D" w:rsidR="00233EEC" w:rsidRPr="000908EC" w:rsidRDefault="00233EEC" w:rsidP="00EA4F19">
      <w:pPr>
        <w:rPr>
          <w:rFonts w:asciiTheme="minorHAnsi" w:hAnsiTheme="minorHAnsi" w:cstheme="minorHAnsi"/>
          <w:sz w:val="22"/>
          <w:szCs w:val="22"/>
        </w:rPr>
      </w:pPr>
    </w:p>
    <w:p w14:paraId="5EB4D49D" w14:textId="77777777" w:rsidR="00233EEC" w:rsidRPr="000908EC" w:rsidRDefault="00233EEC" w:rsidP="00EA4F19">
      <w:pPr>
        <w:rPr>
          <w:rFonts w:asciiTheme="minorHAnsi" w:hAnsiTheme="minorHAnsi" w:cstheme="minorHAnsi"/>
          <w:sz w:val="22"/>
          <w:szCs w:val="22"/>
        </w:rPr>
      </w:pPr>
    </w:p>
    <w:p w14:paraId="19C02EBA" w14:textId="1AA52C67" w:rsidR="004A6312" w:rsidRPr="000908EC" w:rsidRDefault="004A6312" w:rsidP="00EA4F19">
      <w:pPr>
        <w:rPr>
          <w:rFonts w:asciiTheme="minorHAnsi" w:hAnsiTheme="minorHAnsi" w:cstheme="minorHAnsi"/>
          <w:sz w:val="22"/>
          <w:szCs w:val="22"/>
        </w:rPr>
      </w:pPr>
      <w:r w:rsidRPr="000908EC">
        <w:rPr>
          <w:rFonts w:asciiTheme="minorHAnsi" w:hAnsiTheme="minorHAnsi" w:cstheme="minorHAnsi"/>
          <w:sz w:val="22"/>
          <w:szCs w:val="22"/>
        </w:rPr>
        <w:t>Thank</w:t>
      </w:r>
      <w:r w:rsidR="000D4C5C" w:rsidRPr="000908EC">
        <w:rPr>
          <w:rFonts w:asciiTheme="minorHAnsi" w:hAnsiTheme="minorHAnsi" w:cstheme="minorHAnsi"/>
          <w:sz w:val="22"/>
          <w:szCs w:val="22"/>
        </w:rPr>
        <w:t>s</w:t>
      </w:r>
      <w:r w:rsidRPr="000908EC">
        <w:rPr>
          <w:rFonts w:asciiTheme="minorHAnsi" w:hAnsiTheme="minorHAnsi" w:cstheme="minorHAnsi"/>
          <w:sz w:val="22"/>
          <w:szCs w:val="22"/>
        </w:rPr>
        <w:t xml:space="preserve"> for your consideration</w:t>
      </w:r>
      <w:r w:rsidR="00EB6827" w:rsidRPr="000908EC">
        <w:rPr>
          <w:rFonts w:asciiTheme="minorHAnsi" w:hAnsiTheme="minorHAnsi" w:cstheme="minorHAnsi"/>
          <w:sz w:val="22"/>
          <w:szCs w:val="22"/>
        </w:rPr>
        <w:t xml:space="preserve">, </w:t>
      </w:r>
    </w:p>
    <w:bookmarkEnd w:id="1"/>
    <w:p w14:paraId="4B62BEED" w14:textId="77777777" w:rsidR="00EA4F19" w:rsidRPr="000908EC" w:rsidRDefault="00EA4F19" w:rsidP="00EA4F19">
      <w:pPr>
        <w:rPr>
          <w:rFonts w:asciiTheme="minorHAnsi" w:hAnsiTheme="minorHAnsi" w:cstheme="minorHAnsi"/>
          <w:color w:val="005EEA"/>
          <w:sz w:val="22"/>
          <w:szCs w:val="22"/>
        </w:rPr>
      </w:pPr>
    </w:p>
    <w:bookmarkEnd w:id="2"/>
    <w:p w14:paraId="1C0E1AB5" w14:textId="7F3C67B0" w:rsidR="009614B1" w:rsidRPr="000908EC" w:rsidRDefault="009614B1" w:rsidP="00EA4F19">
      <w:pPr>
        <w:rPr>
          <w:rFonts w:asciiTheme="minorHAnsi" w:hAnsiTheme="minorHAnsi" w:cstheme="minorHAnsi"/>
          <w:sz w:val="22"/>
          <w:szCs w:val="22"/>
        </w:rPr>
      </w:pPr>
      <w:r w:rsidRPr="000908EC">
        <w:rPr>
          <w:rFonts w:asciiTheme="minorHAnsi" w:hAnsiTheme="minorHAnsi" w:cstheme="minorHAnsi"/>
          <w:color w:val="005EEA"/>
          <w:sz w:val="22"/>
          <w:szCs w:val="22"/>
        </w:rPr>
        <w:t>[Add standard signature]</w:t>
      </w:r>
      <w:r w:rsidRPr="000908EC">
        <w:rPr>
          <w:rFonts w:asciiTheme="minorHAnsi" w:hAnsiTheme="minorHAnsi" w:cstheme="minorHAnsi"/>
          <w:sz w:val="22"/>
          <w:szCs w:val="22"/>
        </w:rPr>
        <w:t xml:space="preserve"> </w:t>
      </w:r>
    </w:p>
    <w:p w14:paraId="036633F7" w14:textId="77777777" w:rsidR="00EA4F19" w:rsidRPr="000908EC" w:rsidRDefault="00EA4F19" w:rsidP="00EA4F19">
      <w:pPr>
        <w:rPr>
          <w:rFonts w:asciiTheme="minorHAnsi" w:hAnsiTheme="minorHAnsi" w:cstheme="minorHAnsi"/>
          <w:sz w:val="22"/>
          <w:szCs w:val="22"/>
        </w:rPr>
      </w:pPr>
    </w:p>
    <w:p w14:paraId="67AC28FA" w14:textId="26436AD5" w:rsidR="00554815" w:rsidRPr="000908EC" w:rsidRDefault="009614B1" w:rsidP="00EA4F19">
      <w:pPr>
        <w:rPr>
          <w:rFonts w:asciiTheme="minorHAnsi" w:hAnsiTheme="minorHAnsi" w:cstheme="minorHAnsi"/>
          <w:sz w:val="22"/>
          <w:szCs w:val="22"/>
        </w:rPr>
      </w:pPr>
      <w:r w:rsidRPr="000908EC">
        <w:rPr>
          <w:rFonts w:asciiTheme="minorHAnsi" w:hAnsiTheme="minorHAnsi" w:cstheme="minorHAnsi"/>
          <w:sz w:val="22"/>
          <w:szCs w:val="22"/>
        </w:rPr>
        <w:t>Attachment:</w:t>
      </w:r>
      <w:r w:rsidR="00C01446" w:rsidRPr="000908EC">
        <w:rPr>
          <w:rFonts w:asciiTheme="minorHAnsi" w:hAnsiTheme="minorHAnsi" w:cstheme="minorHAnsi"/>
          <w:sz w:val="22"/>
          <w:szCs w:val="22"/>
        </w:rPr>
        <w:t xml:space="preserve"> </w:t>
      </w:r>
    </w:p>
    <w:p w14:paraId="6A754329" w14:textId="0119FBD5" w:rsidR="005A2B7B" w:rsidRPr="000908EC" w:rsidRDefault="009614B1" w:rsidP="00EA4F19">
      <w:pPr>
        <w:ind w:firstLine="720"/>
        <w:rPr>
          <w:rFonts w:asciiTheme="minorHAnsi" w:hAnsiTheme="minorHAnsi" w:cstheme="minorHAnsi"/>
          <w:sz w:val="22"/>
          <w:szCs w:val="22"/>
        </w:rPr>
      </w:pPr>
      <w:r w:rsidRPr="000908EC">
        <w:rPr>
          <w:rFonts w:asciiTheme="minorHAnsi" w:hAnsiTheme="minorHAnsi" w:cstheme="minorHAnsi"/>
          <w:sz w:val="22"/>
          <w:szCs w:val="22"/>
        </w:rPr>
        <w:t xml:space="preserve">Unpaid Invoice for SANS training </w:t>
      </w:r>
      <w:r w:rsidRPr="000908EC">
        <w:rPr>
          <w:rFonts w:asciiTheme="minorHAnsi" w:hAnsiTheme="minorHAnsi" w:cstheme="minorHAnsi"/>
          <w:color w:val="005EEA"/>
          <w:sz w:val="22"/>
          <w:szCs w:val="22"/>
        </w:rPr>
        <w:t xml:space="preserve">[find at </w:t>
      </w:r>
      <w:hyperlink r:id="rId11" w:history="1">
        <w:r w:rsidR="000908EC" w:rsidRPr="000908EC">
          <w:rPr>
            <w:rStyle w:val="Hyperlink"/>
            <w:rFonts w:asciiTheme="minorHAnsi" w:hAnsiTheme="minorHAnsi" w:cstheme="minorHAnsi"/>
            <w:sz w:val="22"/>
            <w:szCs w:val="22"/>
          </w:rPr>
          <w:t>https://www.sans.org/cyber-security-courses/implementing-auditing-cis-controls/</w:t>
        </w:r>
      </w:hyperlink>
      <w:r w:rsidR="00233EEC" w:rsidRPr="000908EC">
        <w:rPr>
          <w:rFonts w:asciiTheme="minorHAnsi" w:hAnsiTheme="minorHAnsi" w:cstheme="minorHAnsi"/>
          <w:sz w:val="22"/>
          <w:szCs w:val="22"/>
        </w:rPr>
        <w:t xml:space="preserve"> </w:t>
      </w:r>
      <w:r w:rsidRPr="000908EC">
        <w:rPr>
          <w:rFonts w:asciiTheme="minorHAnsi" w:hAnsiTheme="minorHAnsi" w:cstheme="minorHAnsi"/>
          <w:color w:val="005EEA"/>
          <w:sz w:val="22"/>
          <w:szCs w:val="22"/>
        </w:rPr>
        <w:t>and attach to email]</w:t>
      </w:r>
    </w:p>
    <w:p w14:paraId="1F7114F7" w14:textId="77777777" w:rsidR="00233EEC" w:rsidRPr="00233EEC" w:rsidRDefault="00233EEC">
      <w:pPr>
        <w:ind w:firstLine="720"/>
        <w:rPr>
          <w:rFonts w:asciiTheme="minorHAnsi" w:hAnsiTheme="minorHAnsi" w:cstheme="minorHAnsi"/>
          <w:sz w:val="20"/>
          <w:szCs w:val="20"/>
        </w:rPr>
      </w:pPr>
    </w:p>
    <w:sectPr w:rsidR="00233EEC" w:rsidRPr="00233EEC"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A06A7"/>
    <w:multiLevelType w:val="multilevel"/>
    <w:tmpl w:val="AABC71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6322C"/>
    <w:multiLevelType w:val="multilevel"/>
    <w:tmpl w:val="EBF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21037"/>
    <w:multiLevelType w:val="multilevel"/>
    <w:tmpl w:val="96C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00092"/>
    <w:multiLevelType w:val="hybridMultilevel"/>
    <w:tmpl w:val="17D8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E4200"/>
    <w:multiLevelType w:val="multilevel"/>
    <w:tmpl w:val="AABC71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A2F2C"/>
    <w:multiLevelType w:val="multilevel"/>
    <w:tmpl w:val="D1B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87ED4"/>
    <w:multiLevelType w:val="multilevel"/>
    <w:tmpl w:val="B2F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41398"/>
    <w:multiLevelType w:val="hybridMultilevel"/>
    <w:tmpl w:val="7AA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C07FD"/>
    <w:multiLevelType w:val="multilevel"/>
    <w:tmpl w:val="AABC71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D0C20"/>
    <w:multiLevelType w:val="hybridMultilevel"/>
    <w:tmpl w:val="A1D2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F21C7"/>
    <w:multiLevelType w:val="hybridMultilevel"/>
    <w:tmpl w:val="2952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760741">
    <w:abstractNumId w:val="12"/>
  </w:num>
  <w:num w:numId="2" w16cid:durableId="2033219450">
    <w:abstractNumId w:val="10"/>
  </w:num>
  <w:num w:numId="3" w16cid:durableId="1969973389">
    <w:abstractNumId w:val="1"/>
  </w:num>
  <w:num w:numId="4" w16cid:durableId="1198350737">
    <w:abstractNumId w:val="0"/>
  </w:num>
  <w:num w:numId="5" w16cid:durableId="418870184">
    <w:abstractNumId w:val="5"/>
  </w:num>
  <w:num w:numId="6" w16cid:durableId="6055468">
    <w:abstractNumId w:val="9"/>
  </w:num>
  <w:num w:numId="7" w16cid:durableId="1552574571">
    <w:abstractNumId w:val="4"/>
  </w:num>
  <w:num w:numId="8" w16cid:durableId="1653482825">
    <w:abstractNumId w:val="13"/>
  </w:num>
  <w:num w:numId="9" w16cid:durableId="1395471800">
    <w:abstractNumId w:val="7"/>
  </w:num>
  <w:num w:numId="10" w16cid:durableId="139424567">
    <w:abstractNumId w:val="3"/>
  </w:num>
  <w:num w:numId="11" w16cid:durableId="1586765058">
    <w:abstractNumId w:val="14"/>
  </w:num>
  <w:num w:numId="12" w16cid:durableId="278417449">
    <w:abstractNumId w:val="6"/>
  </w:num>
  <w:num w:numId="13" w16cid:durableId="90855443">
    <w:abstractNumId w:val="2"/>
  </w:num>
  <w:num w:numId="14" w16cid:durableId="1819027649">
    <w:abstractNumId w:val="11"/>
  </w:num>
  <w:num w:numId="15" w16cid:durableId="46990524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908EC"/>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3636F"/>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7869"/>
    <w:rsid w:val="001E3EB1"/>
    <w:rsid w:val="001E470F"/>
    <w:rsid w:val="001F0610"/>
    <w:rsid w:val="001F294D"/>
    <w:rsid w:val="002068B8"/>
    <w:rsid w:val="002164CD"/>
    <w:rsid w:val="00233EEC"/>
    <w:rsid w:val="00237A4D"/>
    <w:rsid w:val="002455ED"/>
    <w:rsid w:val="00246300"/>
    <w:rsid w:val="0025707F"/>
    <w:rsid w:val="002815FF"/>
    <w:rsid w:val="00286E0A"/>
    <w:rsid w:val="002B339D"/>
    <w:rsid w:val="002D489A"/>
    <w:rsid w:val="002E1897"/>
    <w:rsid w:val="0030156C"/>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D5F7A"/>
    <w:rsid w:val="003E1255"/>
    <w:rsid w:val="003E12B1"/>
    <w:rsid w:val="00405A41"/>
    <w:rsid w:val="004132BD"/>
    <w:rsid w:val="004165B4"/>
    <w:rsid w:val="00420292"/>
    <w:rsid w:val="00423DB0"/>
    <w:rsid w:val="0042795E"/>
    <w:rsid w:val="004545C7"/>
    <w:rsid w:val="00466587"/>
    <w:rsid w:val="00467217"/>
    <w:rsid w:val="004735FD"/>
    <w:rsid w:val="00483CD2"/>
    <w:rsid w:val="004A6312"/>
    <w:rsid w:val="004A6471"/>
    <w:rsid w:val="004B31A3"/>
    <w:rsid w:val="004C2242"/>
    <w:rsid w:val="004C4246"/>
    <w:rsid w:val="004C7C59"/>
    <w:rsid w:val="004D265E"/>
    <w:rsid w:val="00501B41"/>
    <w:rsid w:val="005151BB"/>
    <w:rsid w:val="00515ED0"/>
    <w:rsid w:val="00525104"/>
    <w:rsid w:val="00536B58"/>
    <w:rsid w:val="0054122B"/>
    <w:rsid w:val="00543862"/>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5F706E"/>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D45F8"/>
    <w:rsid w:val="008E7C5E"/>
    <w:rsid w:val="008F2103"/>
    <w:rsid w:val="008F52FC"/>
    <w:rsid w:val="0091030A"/>
    <w:rsid w:val="00915B3F"/>
    <w:rsid w:val="0092110B"/>
    <w:rsid w:val="00932FBD"/>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B250E"/>
    <w:rsid w:val="00AC576C"/>
    <w:rsid w:val="00AC772F"/>
    <w:rsid w:val="00AD555E"/>
    <w:rsid w:val="00AD5A11"/>
    <w:rsid w:val="00AF59D8"/>
    <w:rsid w:val="00B00407"/>
    <w:rsid w:val="00B00876"/>
    <w:rsid w:val="00B130A2"/>
    <w:rsid w:val="00B13EF6"/>
    <w:rsid w:val="00B2611B"/>
    <w:rsid w:val="00B268A8"/>
    <w:rsid w:val="00B27FEB"/>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E2136"/>
    <w:rsid w:val="00CF0EBD"/>
    <w:rsid w:val="00D15F49"/>
    <w:rsid w:val="00D227BD"/>
    <w:rsid w:val="00D26829"/>
    <w:rsid w:val="00D300EA"/>
    <w:rsid w:val="00D317A1"/>
    <w:rsid w:val="00D31A6A"/>
    <w:rsid w:val="00D32BC8"/>
    <w:rsid w:val="00D334F5"/>
    <w:rsid w:val="00D52845"/>
    <w:rsid w:val="00D53C69"/>
    <w:rsid w:val="00D632C1"/>
    <w:rsid w:val="00D67F0B"/>
    <w:rsid w:val="00D72FA6"/>
    <w:rsid w:val="00D814A8"/>
    <w:rsid w:val="00D8468B"/>
    <w:rsid w:val="00D86E87"/>
    <w:rsid w:val="00D94E1F"/>
    <w:rsid w:val="00DC399F"/>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50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 w:type="character" w:styleId="Emphasis">
    <w:name w:val="Emphasis"/>
    <w:uiPriority w:val="20"/>
    <w:qFormat/>
    <w:rsid w:val="001F0610"/>
    <w:rPr>
      <w:rFonts w:cs="Times New Roman"/>
      <w:cap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12060940">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86154889">
      <w:bodyDiv w:val="1"/>
      <w:marLeft w:val="0"/>
      <w:marRight w:val="0"/>
      <w:marTop w:val="0"/>
      <w:marBottom w:val="0"/>
      <w:divBdr>
        <w:top w:val="none" w:sz="0" w:space="0" w:color="auto"/>
        <w:left w:val="none" w:sz="0" w:space="0" w:color="auto"/>
        <w:bottom w:val="none" w:sz="0" w:space="0" w:color="auto"/>
        <w:right w:val="none" w:sz="0" w:space="0" w:color="auto"/>
      </w:divBdr>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01056962">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24049660">
      <w:bodyDiv w:val="1"/>
      <w:marLeft w:val="0"/>
      <w:marRight w:val="0"/>
      <w:marTop w:val="0"/>
      <w:marBottom w:val="0"/>
      <w:divBdr>
        <w:top w:val="none" w:sz="0" w:space="0" w:color="auto"/>
        <w:left w:val="none" w:sz="0" w:space="0" w:color="auto"/>
        <w:bottom w:val="none" w:sz="0" w:space="0" w:color="auto"/>
        <w:right w:val="none" w:sz="0" w:space="0" w:color="auto"/>
      </w:divBdr>
    </w:div>
    <w:div w:id="1525366357">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02330593">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ac.org/certifications/critical-controls-certification-gcc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iac.org/certification/network-forensic-analyst-gnf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s/critical-controls-certification-gccc/" TargetMode="External"/><Relationship Id="rId11" Type="http://schemas.openxmlformats.org/officeDocument/2006/relationships/hyperlink" Target="https://www.sans.org/cyber-security-courses/implementing-auditing-cis-controls/" TargetMode="External"/><Relationship Id="rId5" Type="http://schemas.openxmlformats.org/officeDocument/2006/relationships/hyperlink" Target="https://www.sans.org/cyber-security-courses/implementing-auditing-cis-controls/" TargetMode="External"/><Relationship Id="rId10" Type="http://schemas.openxmlformats.org/officeDocument/2006/relationships/hyperlink" Target="https://www.sans.org/cyber-security-courses/implementing-auditing-cis-controls/" TargetMode="External"/><Relationship Id="rId4" Type="http://schemas.openxmlformats.org/officeDocument/2006/relationships/webSettings" Target="webSettings.xml"/><Relationship Id="rId9" Type="http://schemas.openxmlformats.org/officeDocument/2006/relationships/hyperlink" Target="https://www.giac.org/certifications/critical-controls-certification-g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4</cp:revision>
  <dcterms:created xsi:type="dcterms:W3CDTF">2022-05-26T15:42:00Z</dcterms:created>
  <dcterms:modified xsi:type="dcterms:W3CDTF">2023-08-30T21:21:00Z</dcterms:modified>
</cp:coreProperties>
</file>